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07EA" w:rsidRDefault="002007EA">
      <w:pPr>
        <w:pStyle w:val="Aaoeeu"/>
        <w:widowControl/>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rPr>
                <w:rFonts w:ascii="Arial Narrow" w:hAnsi="Arial Narrow"/>
                <w:smallCaps/>
                <w:spacing w:val="40"/>
                <w:sz w:val="26"/>
              </w:rPr>
            </w:pPr>
            <w:r>
              <w:rPr>
                <w:rFonts w:ascii="Arial Narrow" w:hAnsi="Arial Narrow"/>
                <w:smallCaps/>
                <w:spacing w:val="40"/>
                <w:sz w:val="26"/>
              </w:rPr>
              <w:t>curriculum vitae</w:t>
            </w:r>
          </w:p>
          <w:p w:rsidR="002007EA" w:rsidRDefault="002007EA">
            <w:pPr>
              <w:pStyle w:val="Aaoeeu"/>
              <w:rPr>
                <w:rFonts w:ascii="Arial Narrow" w:hAnsi="Arial Narrow"/>
              </w:rPr>
            </w:pPr>
          </w:p>
          <w:p w:rsidR="002007EA" w:rsidRDefault="00451891">
            <w:pPr>
              <w:pStyle w:val="Aaoeeu"/>
              <w:jc w:val="right"/>
              <w:rPr>
                <w:rFonts w:ascii="Arial Narrow" w:hAnsi="Arial Narrow"/>
                <w:sz w:val="16"/>
              </w:rPr>
            </w:pPr>
            <w:r>
              <w:rPr>
                <w:rFonts w:ascii="Arial Narrow" w:hAnsi="Arial Narrow"/>
                <w:noProof/>
                <w:sz w:val="16"/>
              </w:rPr>
              <w:drawing>
                <wp:inline distT="0" distB="0" distL="0" distR="0">
                  <wp:extent cx="361950" cy="254000"/>
                  <wp:effectExtent l="19050" t="0" r="0" b="0"/>
                  <wp:docPr id="1" name="Picture 1"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
                          <pic:cNvPicPr>
                            <a:picLocks noChangeAspect="1" noChangeArrowheads="1"/>
                          </pic:cNvPicPr>
                        </pic:nvPicPr>
                        <pic:blipFill>
                          <a:blip r:embed="rId7"/>
                          <a:srcRect/>
                          <a:stretch>
                            <a:fillRect/>
                          </a:stretch>
                        </pic:blipFill>
                        <pic:spPr bwMode="auto">
                          <a:xfrm>
                            <a:off x="0" y="0"/>
                            <a:ext cx="361950" cy="254000"/>
                          </a:xfrm>
                          <a:prstGeom prst="rect">
                            <a:avLst/>
                          </a:prstGeom>
                          <a:noFill/>
                          <a:ln w="9525">
                            <a:noFill/>
                            <a:miter lim="800000"/>
                            <a:headEnd/>
                            <a:tailEnd/>
                          </a:ln>
                        </pic:spPr>
                      </pic:pic>
                    </a:graphicData>
                  </a:graphic>
                </wp:inline>
              </w:drawing>
            </w:r>
          </w:p>
        </w:tc>
      </w:tr>
    </w:tbl>
    <w:p w:rsidR="002007EA" w:rsidRDefault="002007EA">
      <w:pPr>
        <w:pStyle w:val="Aaoeeu"/>
        <w:widowControl/>
        <w:rPr>
          <w:rFonts w:ascii="Arial Narrow" w:hAnsi="Arial Narrow"/>
        </w:rPr>
      </w:pPr>
    </w:p>
    <w:p w:rsidR="002007EA" w:rsidRDefault="002007EA">
      <w:pPr>
        <w:pStyle w:val="Aaoeeu"/>
        <w:widowControl/>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rPr>
                <w:rFonts w:ascii="Arial Narrow" w:hAnsi="Arial Narrow"/>
                <w:smallCaps/>
                <w:sz w:val="24"/>
              </w:rPr>
            </w:pPr>
            <w:r>
              <w:rPr>
                <w:rFonts w:ascii="Arial Narrow" w:hAnsi="Arial Narrow"/>
                <w:smallCaps/>
                <w:sz w:val="24"/>
              </w:rPr>
              <w:t>Personal Information</w:t>
            </w:r>
          </w:p>
        </w:tc>
      </w:tr>
    </w:tbl>
    <w:p w:rsidR="002007EA" w:rsidRDefault="002007EA">
      <w:pPr>
        <w:pStyle w:val="Aaoeeu"/>
        <w:widowControl/>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spacing w:before="40" w:after="40"/>
              <w:rPr>
                <w:rFonts w:ascii="Arial Narrow" w:hAnsi="Arial Narrow"/>
                <w:b w:val="0"/>
                <w:sz w:val="22"/>
              </w:rPr>
            </w:pPr>
            <w:r>
              <w:rPr>
                <w:rFonts w:ascii="Arial Narrow" w:hAnsi="Arial Narrow"/>
                <w:b w:val="0"/>
              </w:rPr>
              <w:t>Name</w:t>
            </w:r>
          </w:p>
        </w:tc>
        <w:tc>
          <w:tcPr>
            <w:tcW w:w="284" w:type="dxa"/>
            <w:tcBorders>
              <w:top w:val="nil"/>
              <w:left w:val="nil"/>
              <w:bottom w:val="nil"/>
              <w:right w:val="nil"/>
            </w:tcBorders>
          </w:tcPr>
          <w:p w:rsidR="002007EA" w:rsidRDefault="002007EA">
            <w:pPr>
              <w:pStyle w:val="Aaoeeu"/>
              <w:widowControl/>
              <w:spacing w:before="40" w:after="40"/>
              <w:rPr>
                <w:rFonts w:ascii="Arial Narrow" w:hAnsi="Arial Narrow"/>
              </w:rPr>
            </w:pPr>
          </w:p>
        </w:tc>
        <w:tc>
          <w:tcPr>
            <w:tcW w:w="7229" w:type="dxa"/>
            <w:tcBorders>
              <w:top w:val="nil"/>
              <w:left w:val="nil"/>
              <w:bottom w:val="nil"/>
              <w:right w:val="nil"/>
            </w:tcBorders>
          </w:tcPr>
          <w:p w:rsidR="002007EA" w:rsidRDefault="002007EA">
            <w:pPr>
              <w:pStyle w:val="Eaoaeaa"/>
              <w:widowControl/>
              <w:tabs>
                <w:tab w:val="clear" w:pos="4153"/>
                <w:tab w:val="clear" w:pos="8306"/>
              </w:tabs>
              <w:spacing w:before="40" w:after="40"/>
              <w:rPr>
                <w:rFonts w:ascii="Arial Narrow" w:hAnsi="Arial Narrow"/>
                <w:sz w:val="24"/>
              </w:rPr>
            </w:pPr>
            <w:r>
              <w:rPr>
                <w:rFonts w:ascii="Arial Narrow" w:hAnsi="Arial Narrow"/>
                <w:sz w:val="24"/>
              </w:rPr>
              <w:t>Constantin Volosencu</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spacing w:before="40" w:after="40"/>
              <w:rPr>
                <w:rFonts w:ascii="Arial Narrow" w:hAnsi="Arial Narrow"/>
                <w:b w:val="0"/>
                <w:sz w:val="22"/>
              </w:rPr>
            </w:pPr>
            <w:r>
              <w:rPr>
                <w:rFonts w:ascii="Arial Narrow" w:hAnsi="Arial Narrow"/>
                <w:b w:val="0"/>
              </w:rPr>
              <w:t>Address</w:t>
            </w:r>
          </w:p>
        </w:tc>
        <w:tc>
          <w:tcPr>
            <w:tcW w:w="284" w:type="dxa"/>
            <w:tcBorders>
              <w:top w:val="nil"/>
              <w:left w:val="nil"/>
              <w:bottom w:val="nil"/>
              <w:right w:val="nil"/>
            </w:tcBorders>
          </w:tcPr>
          <w:p w:rsidR="002007EA" w:rsidRDefault="002007EA">
            <w:pPr>
              <w:pStyle w:val="Aaoeeu"/>
              <w:widowControl/>
              <w:spacing w:before="40" w:after="40"/>
              <w:rPr>
                <w:rFonts w:ascii="Arial Narrow" w:hAnsi="Arial Narrow"/>
              </w:rPr>
            </w:pPr>
          </w:p>
        </w:tc>
        <w:tc>
          <w:tcPr>
            <w:tcW w:w="7229" w:type="dxa"/>
            <w:tcBorders>
              <w:top w:val="nil"/>
              <w:left w:val="nil"/>
              <w:bottom w:val="nil"/>
              <w:right w:val="nil"/>
            </w:tcBorders>
          </w:tcPr>
          <w:p w:rsidR="002007EA" w:rsidRDefault="002007EA">
            <w:pPr>
              <w:pStyle w:val="Eaoaeaa"/>
              <w:widowControl/>
              <w:tabs>
                <w:tab w:val="clear" w:pos="4153"/>
                <w:tab w:val="clear" w:pos="8306"/>
              </w:tabs>
              <w:spacing w:before="40" w:after="40"/>
              <w:rPr>
                <w:rFonts w:ascii="Arial Narrow" w:hAnsi="Arial Narrow"/>
                <w:sz w:val="24"/>
              </w:rPr>
            </w:pPr>
            <w:r>
              <w:rPr>
                <w:rFonts w:ascii="Arial Narrow" w:hAnsi="Arial Narrow"/>
                <w:sz w:val="24"/>
              </w:rPr>
              <w:t xml:space="preserve">Str. Ranetti nr. 52 ap. 7 </w:t>
            </w:r>
            <w:smartTag w:uri="urn:schemas-microsoft-com:office:smarttags" w:element="City">
              <w:smartTag w:uri="urn:schemas-microsoft-com:office:smarttags" w:element="place">
                <w:r>
                  <w:rPr>
                    <w:rFonts w:ascii="Arial Narrow" w:hAnsi="Arial Narrow"/>
                    <w:sz w:val="24"/>
                  </w:rPr>
                  <w:t>Timişoara</w:t>
                </w:r>
              </w:smartTag>
            </w:smartTag>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spacing w:before="40" w:after="40"/>
              <w:rPr>
                <w:rFonts w:ascii="Arial Narrow" w:hAnsi="Arial Narrow"/>
                <w:b w:val="0"/>
                <w:sz w:val="22"/>
              </w:rPr>
            </w:pPr>
            <w:r>
              <w:rPr>
                <w:rFonts w:ascii="Arial Narrow" w:hAnsi="Arial Narrow"/>
                <w:b w:val="0"/>
              </w:rPr>
              <w:t>Phone</w:t>
            </w:r>
          </w:p>
        </w:tc>
        <w:tc>
          <w:tcPr>
            <w:tcW w:w="284" w:type="dxa"/>
            <w:tcBorders>
              <w:top w:val="nil"/>
              <w:left w:val="nil"/>
              <w:bottom w:val="nil"/>
              <w:right w:val="nil"/>
            </w:tcBorders>
          </w:tcPr>
          <w:p w:rsidR="002007EA" w:rsidRDefault="002007EA">
            <w:pPr>
              <w:pStyle w:val="Aaoeeu"/>
              <w:widowControl/>
              <w:spacing w:before="40" w:after="40"/>
              <w:rPr>
                <w:rFonts w:ascii="Arial Narrow" w:hAnsi="Arial Narrow"/>
              </w:rPr>
            </w:pPr>
          </w:p>
        </w:tc>
        <w:tc>
          <w:tcPr>
            <w:tcW w:w="7229" w:type="dxa"/>
            <w:tcBorders>
              <w:top w:val="nil"/>
              <w:left w:val="nil"/>
              <w:bottom w:val="nil"/>
              <w:right w:val="nil"/>
            </w:tcBorders>
          </w:tcPr>
          <w:p w:rsidR="002007EA" w:rsidRDefault="002007EA">
            <w:pPr>
              <w:pStyle w:val="Eaoaeaa"/>
              <w:widowControl/>
              <w:tabs>
                <w:tab w:val="clear" w:pos="4153"/>
                <w:tab w:val="clear" w:pos="8306"/>
              </w:tabs>
              <w:spacing w:before="40" w:after="40"/>
              <w:rPr>
                <w:rFonts w:ascii="Arial Narrow" w:hAnsi="Arial Narrow"/>
                <w:sz w:val="24"/>
              </w:rPr>
            </w:pPr>
            <w:r>
              <w:rPr>
                <w:rFonts w:ascii="Arial Narrow" w:hAnsi="Arial Narrow"/>
                <w:sz w:val="24"/>
              </w:rPr>
              <w:t>0040.(0)724369136</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spacing w:before="40" w:after="40"/>
              <w:rPr>
                <w:rFonts w:ascii="Arial Narrow" w:hAnsi="Arial Narrow"/>
                <w:b w:val="0"/>
                <w:sz w:val="22"/>
              </w:rPr>
            </w:pPr>
            <w:r>
              <w:rPr>
                <w:rFonts w:ascii="Arial Narrow" w:hAnsi="Arial Narrow"/>
                <w:b w:val="0"/>
              </w:rPr>
              <w:t>Fax</w:t>
            </w:r>
          </w:p>
        </w:tc>
        <w:tc>
          <w:tcPr>
            <w:tcW w:w="284" w:type="dxa"/>
            <w:tcBorders>
              <w:top w:val="nil"/>
              <w:left w:val="nil"/>
              <w:bottom w:val="nil"/>
              <w:right w:val="nil"/>
            </w:tcBorders>
          </w:tcPr>
          <w:p w:rsidR="002007EA" w:rsidRDefault="002007EA">
            <w:pPr>
              <w:pStyle w:val="Aaoeeu"/>
              <w:widowControl/>
              <w:spacing w:before="40" w:after="40"/>
              <w:rPr>
                <w:rFonts w:ascii="Arial Narrow" w:hAnsi="Arial Narrow"/>
              </w:rPr>
            </w:pPr>
          </w:p>
        </w:tc>
        <w:tc>
          <w:tcPr>
            <w:tcW w:w="7229" w:type="dxa"/>
            <w:tcBorders>
              <w:top w:val="nil"/>
              <w:left w:val="nil"/>
              <w:bottom w:val="nil"/>
              <w:right w:val="nil"/>
            </w:tcBorders>
          </w:tcPr>
          <w:p w:rsidR="002007EA" w:rsidRDefault="002007EA">
            <w:pPr>
              <w:pStyle w:val="Eaoaeaa"/>
              <w:widowControl/>
              <w:tabs>
                <w:tab w:val="clear" w:pos="4153"/>
                <w:tab w:val="clear" w:pos="8306"/>
              </w:tabs>
              <w:spacing w:before="40" w:after="40"/>
              <w:rPr>
                <w:rFonts w:ascii="Arial Narrow" w:hAnsi="Arial Narrow"/>
                <w:sz w:val="24"/>
              </w:rPr>
            </w:pPr>
            <w:r>
              <w:rPr>
                <w:rFonts w:ascii="Arial Narrow" w:hAnsi="Arial Narrow"/>
                <w:sz w:val="24"/>
              </w:rPr>
              <w:t>0040.(0)256403214</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spacing w:before="40" w:after="40"/>
              <w:rPr>
                <w:rFonts w:ascii="Arial Narrow" w:hAnsi="Arial Narrow"/>
                <w:b w:val="0"/>
                <w:sz w:val="22"/>
              </w:rPr>
            </w:pPr>
            <w:r>
              <w:rPr>
                <w:rFonts w:ascii="Arial Narrow" w:hAnsi="Arial Narrow"/>
                <w:b w:val="0"/>
              </w:rPr>
              <w:t>E-mail</w:t>
            </w:r>
          </w:p>
        </w:tc>
        <w:tc>
          <w:tcPr>
            <w:tcW w:w="284" w:type="dxa"/>
            <w:tcBorders>
              <w:top w:val="nil"/>
              <w:left w:val="nil"/>
              <w:bottom w:val="nil"/>
              <w:right w:val="nil"/>
            </w:tcBorders>
          </w:tcPr>
          <w:p w:rsidR="002007EA" w:rsidRDefault="002007EA">
            <w:pPr>
              <w:pStyle w:val="Aaoeeu"/>
              <w:widowControl/>
              <w:spacing w:before="40" w:after="40"/>
              <w:rPr>
                <w:rFonts w:ascii="Arial Narrow" w:hAnsi="Arial Narrow"/>
              </w:rPr>
            </w:pPr>
          </w:p>
        </w:tc>
        <w:tc>
          <w:tcPr>
            <w:tcW w:w="7229" w:type="dxa"/>
            <w:tcBorders>
              <w:top w:val="nil"/>
              <w:left w:val="nil"/>
              <w:bottom w:val="nil"/>
              <w:right w:val="nil"/>
            </w:tcBorders>
          </w:tcPr>
          <w:p w:rsidR="002007EA" w:rsidRDefault="002007EA">
            <w:pPr>
              <w:pStyle w:val="Eaoaeaa"/>
              <w:widowControl/>
              <w:tabs>
                <w:tab w:val="clear" w:pos="4153"/>
                <w:tab w:val="clear" w:pos="8306"/>
              </w:tabs>
              <w:spacing w:before="40" w:after="40"/>
              <w:rPr>
                <w:rFonts w:ascii="Arial Narrow" w:hAnsi="Arial Narrow"/>
                <w:sz w:val="24"/>
              </w:rPr>
            </w:pPr>
            <w:r>
              <w:rPr>
                <w:rFonts w:ascii="Arial Narrow" w:hAnsi="Arial Narrow"/>
                <w:sz w:val="24"/>
              </w:rPr>
              <w:t>constantin.volosencu@aut.upt.ro</w:t>
            </w:r>
          </w:p>
        </w:tc>
      </w:tr>
    </w:tbl>
    <w:p w:rsidR="002007EA" w:rsidRDefault="002007EA">
      <w:pPr>
        <w:pStyle w:val="Aaoeeu"/>
        <w:widowControl/>
        <w:spacing w:before="120"/>
        <w:rPr>
          <w:rFonts w:ascii="Arial Narrow" w:hAnsi="Arial Narrow"/>
          <w:sz w:val="1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spacing w:before="20" w:after="20"/>
              <w:rPr>
                <w:rFonts w:ascii="Arial Narrow" w:hAnsi="Arial Narrow"/>
                <w:b w:val="0"/>
              </w:rPr>
            </w:pPr>
            <w:r>
              <w:rPr>
                <w:rFonts w:ascii="Arial Narrow" w:hAnsi="Arial Narrow"/>
                <w:b w:val="0"/>
              </w:rPr>
              <w:t>Nationality</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tabs>
                <w:tab w:val="clear" w:pos="4153"/>
                <w:tab w:val="clear" w:pos="8306"/>
              </w:tabs>
              <w:spacing w:before="20" w:after="20"/>
              <w:rPr>
                <w:rFonts w:ascii="Arial Narrow" w:hAnsi="Arial Narrow"/>
                <w:sz w:val="24"/>
                <w:szCs w:val="24"/>
              </w:rPr>
            </w:pPr>
            <w:r>
              <w:rPr>
                <w:rFonts w:ascii="Arial Narrow" w:hAnsi="Arial Narrow"/>
                <w:sz w:val="24"/>
                <w:szCs w:val="24"/>
              </w:rPr>
              <w:t>Romanian</w:t>
            </w:r>
          </w:p>
        </w:tc>
      </w:tr>
    </w:tbl>
    <w:p w:rsidR="002007EA" w:rsidRDefault="002007EA">
      <w:pPr>
        <w:pStyle w:val="Aaoeeu"/>
        <w:widowControl/>
        <w:spacing w:before="20" w:after="20"/>
        <w:rPr>
          <w:rFonts w:ascii="Arial Narrow" w:hAnsi="Arial Narrow"/>
          <w:sz w:val="10"/>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aoeeu"/>
              <w:widowControl/>
              <w:spacing w:before="20" w:after="20"/>
              <w:jc w:val="right"/>
              <w:rPr>
                <w:rFonts w:ascii="Arial Narrow" w:hAnsi="Arial Narrow"/>
              </w:rPr>
            </w:pPr>
            <w:r>
              <w:rPr>
                <w:rFonts w:ascii="Arial Narrow" w:hAnsi="Arial Narrow"/>
              </w:rPr>
              <w:t>Date of birth</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tabs>
                <w:tab w:val="clear" w:pos="4153"/>
                <w:tab w:val="clear" w:pos="8306"/>
              </w:tabs>
              <w:spacing w:before="20" w:after="20"/>
              <w:rPr>
                <w:rFonts w:ascii="Arial Narrow" w:hAnsi="Arial Narrow"/>
                <w:sz w:val="24"/>
                <w:szCs w:val="24"/>
              </w:rPr>
            </w:pPr>
            <w:r>
              <w:rPr>
                <w:rFonts w:ascii="Arial Narrow" w:hAnsi="Arial Narrow"/>
                <w:sz w:val="24"/>
                <w:szCs w:val="24"/>
              </w:rPr>
              <w:t>March, 11, 1957</w:t>
            </w:r>
          </w:p>
        </w:tc>
      </w:tr>
    </w:tbl>
    <w:p w:rsidR="002007EA" w:rsidRDefault="002007EA">
      <w:pPr>
        <w:pStyle w:val="Aaoeeu"/>
        <w:widowControl/>
        <w:rPr>
          <w:rFonts w:ascii="Arial Narrow" w:hAnsi="Arial Narrow"/>
        </w:rPr>
      </w:pPr>
    </w:p>
    <w:p w:rsidR="002007EA" w:rsidRDefault="002007EA">
      <w:pPr>
        <w:pStyle w:val="Aaoeeu"/>
        <w:widowControl/>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rPr>
                <w:rFonts w:ascii="Arial Narrow" w:hAnsi="Arial Narrow"/>
                <w:smallCaps/>
                <w:sz w:val="24"/>
              </w:rPr>
            </w:pPr>
            <w:r>
              <w:rPr>
                <w:rFonts w:ascii="Arial Narrow" w:hAnsi="Arial Narrow"/>
                <w:smallCaps/>
                <w:sz w:val="24"/>
              </w:rPr>
              <w:t>Professional experience</w:t>
            </w:r>
          </w:p>
        </w:tc>
      </w:tr>
    </w:tbl>
    <w:p w:rsidR="002007EA" w:rsidRDefault="002007EA">
      <w:pPr>
        <w:pStyle w:val="Aaoeeu"/>
        <w:widowControl/>
        <w:jc w:val="both"/>
        <w:rPr>
          <w:rFonts w:ascii="Arial Narrow" w:hAnsi="Arial Narrow"/>
        </w:rPr>
      </w:pPr>
      <w:r>
        <w:rPr>
          <w:rFonts w:ascii="Arial Narrow" w:hAnsi="Arial Narrow"/>
          <w:b/>
        </w:rPr>
        <w:tab/>
      </w:r>
    </w:p>
    <w:tbl>
      <w:tblPr>
        <w:tblW w:w="104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18"/>
              </w:rPr>
            </w:pPr>
            <w:r>
              <w:rPr>
                <w:rFonts w:ascii="Arial Narrow" w:hAnsi="Arial Narrow"/>
                <w:b/>
                <w:i w:val="0"/>
                <w:sz w:val="20"/>
              </w:rPr>
              <w:t xml:space="preserve">• </w:t>
            </w:r>
            <w:r>
              <w:rPr>
                <w:rFonts w:ascii="Arial Narrow" w:hAnsi="Arial Narrow"/>
                <w:i w:val="0"/>
                <w:sz w:val="20"/>
              </w:rPr>
              <w:t xml:space="preserve">Period </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4"/>
                <w:szCs w:val="24"/>
              </w:rPr>
            </w:pPr>
            <w:r>
              <w:rPr>
                <w:rFonts w:ascii="Arial Narrow" w:hAnsi="Arial Narrow"/>
                <w:i w:val="0"/>
                <w:sz w:val="24"/>
                <w:szCs w:val="24"/>
              </w:rPr>
              <w:t>1991 - until present</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b/>
                <w:i w:val="0"/>
                <w:sz w:val="20"/>
              </w:rPr>
              <w:t xml:space="preserve">• </w:t>
            </w:r>
            <w:r>
              <w:rPr>
                <w:rFonts w:ascii="Arial Narrow" w:hAnsi="Arial Narrow"/>
                <w:i w:val="0"/>
                <w:sz w:val="20"/>
              </w:rPr>
              <w:t>Name and address of employer</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mallCaps/>
                <w:sz w:val="24"/>
                <w:szCs w:val="24"/>
              </w:rPr>
            </w:pPr>
            <w:r>
              <w:rPr>
                <w:rFonts w:ascii="Arial Narrow" w:hAnsi="Arial Narrow"/>
                <w:i w:val="0"/>
                <w:smallCaps/>
                <w:sz w:val="24"/>
                <w:szCs w:val="24"/>
              </w:rPr>
              <w:t xml:space="preserve">“Politehnica” </w:t>
            </w:r>
            <w:smartTag w:uri="urn:schemas-microsoft-com:office:smarttags" w:element="place">
              <w:smartTag w:uri="urn:schemas-microsoft-com:office:smarttags" w:element="PlaceType">
                <w:r>
                  <w:rPr>
                    <w:rFonts w:ascii="Arial Narrow" w:hAnsi="Arial Narrow"/>
                    <w:i w:val="0"/>
                    <w:smallCaps/>
                    <w:sz w:val="24"/>
                    <w:szCs w:val="24"/>
                  </w:rPr>
                  <w:t>university</w:t>
                </w:r>
              </w:smartTag>
              <w:r>
                <w:rPr>
                  <w:rFonts w:ascii="Arial Narrow" w:hAnsi="Arial Narrow"/>
                  <w:i w:val="0"/>
                  <w:smallCaps/>
                  <w:sz w:val="24"/>
                  <w:szCs w:val="24"/>
                </w:rPr>
                <w:t xml:space="preserve"> of </w:t>
              </w:r>
              <w:smartTag w:uri="urn:schemas-microsoft-com:office:smarttags" w:element="PlaceName">
                <w:r>
                  <w:rPr>
                    <w:rFonts w:ascii="Arial Narrow" w:hAnsi="Arial Narrow"/>
                    <w:i w:val="0"/>
                    <w:smallCaps/>
                    <w:sz w:val="24"/>
                    <w:szCs w:val="24"/>
                  </w:rPr>
                  <w:t>Timişoara</w:t>
                </w:r>
              </w:smartTag>
            </w:smartTag>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b/>
                <w:i w:val="0"/>
                <w:sz w:val="20"/>
              </w:rPr>
              <w:t xml:space="preserve">• </w:t>
            </w:r>
            <w:r>
              <w:rPr>
                <w:rFonts w:ascii="Arial Narrow" w:hAnsi="Arial Narrow"/>
                <w:i w:val="0"/>
                <w:sz w:val="20"/>
              </w:rPr>
              <w:t>Activity type or activity sector</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eastAsia="Arial Unicode MS" w:hAnsi="Arial Narrow"/>
                <w:i w:val="0"/>
                <w:color w:val="000000"/>
                <w:sz w:val="20"/>
              </w:rPr>
            </w:pPr>
            <w:r>
              <w:rPr>
                <w:rFonts w:ascii="Arial Narrow" w:eastAsia="Arial Unicode MS" w:hAnsi="Arial Narrow"/>
                <w:i w:val="0"/>
                <w:color w:val="000000"/>
                <w:sz w:val="20"/>
              </w:rPr>
              <w:t>Univer</w:t>
            </w:r>
            <w:r w:rsidR="00EB6E74">
              <w:rPr>
                <w:rFonts w:ascii="Arial Narrow" w:eastAsia="Arial Unicode MS" w:hAnsi="Arial Narrow"/>
                <w:i w:val="0"/>
                <w:color w:val="000000"/>
                <w:sz w:val="20"/>
              </w:rPr>
              <w:t xml:space="preserve">sity education, at bachelor, </w:t>
            </w:r>
            <w:r>
              <w:rPr>
                <w:rFonts w:ascii="Arial Narrow" w:eastAsia="Arial Unicode MS" w:hAnsi="Arial Narrow"/>
                <w:i w:val="0"/>
                <w:color w:val="000000"/>
                <w:sz w:val="20"/>
              </w:rPr>
              <w:t xml:space="preserve">master </w:t>
            </w:r>
            <w:r w:rsidR="00EB6E74">
              <w:rPr>
                <w:rFonts w:ascii="Arial Narrow" w:eastAsia="Arial Unicode MS" w:hAnsi="Arial Narrow"/>
                <w:i w:val="0"/>
                <w:color w:val="000000"/>
                <w:sz w:val="20"/>
              </w:rPr>
              <w:t xml:space="preserve">and doctorate </w:t>
            </w:r>
            <w:r>
              <w:rPr>
                <w:rFonts w:ascii="Arial Narrow" w:eastAsia="Arial Unicode MS" w:hAnsi="Arial Narrow"/>
                <w:i w:val="0"/>
                <w:color w:val="000000"/>
                <w:sz w:val="20"/>
              </w:rPr>
              <w:t>degree</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18"/>
              </w:rPr>
            </w:pPr>
            <w:r>
              <w:rPr>
                <w:rFonts w:ascii="Arial Narrow" w:hAnsi="Arial Narrow"/>
                <w:b/>
                <w:i w:val="0"/>
                <w:sz w:val="20"/>
              </w:rPr>
              <w:t xml:space="preserve">• </w:t>
            </w:r>
            <w:r>
              <w:rPr>
                <w:rFonts w:ascii="Arial Narrow" w:hAnsi="Arial Narrow"/>
                <w:i w:val="0"/>
                <w:sz w:val="20"/>
              </w:rPr>
              <w:t>Position</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rPr>
            </w:pPr>
            <w:r>
              <w:rPr>
                <w:rFonts w:ascii="Arial Narrow" w:hAnsi="Arial Narrow"/>
                <w:i w:val="0"/>
                <w:sz w:val="20"/>
              </w:rPr>
              <w:t>1991-1994 assistant, 1995-2002 lecturer, 2003-2007 associate profe</w:t>
            </w:r>
            <w:r w:rsidR="00EB6E74">
              <w:rPr>
                <w:rFonts w:ascii="Arial Narrow" w:hAnsi="Arial Narrow"/>
                <w:i w:val="0"/>
                <w:sz w:val="20"/>
              </w:rPr>
              <w:t xml:space="preserve">ssor, 2008 until now professor, 2010 until now doctorate coordination </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b/>
                <w:i w:val="0"/>
                <w:sz w:val="20"/>
              </w:rPr>
              <w:t xml:space="preserve">• </w:t>
            </w:r>
            <w:r>
              <w:rPr>
                <w:rFonts w:ascii="Arial Narrow" w:hAnsi="Arial Narrow"/>
                <w:i w:val="0"/>
                <w:sz w:val="20"/>
              </w:rPr>
              <w:t>Main activities and responsibilities</w:t>
            </w:r>
          </w:p>
          <w:p w:rsidR="002007EA" w:rsidRDefault="002007EA">
            <w:pPr>
              <w:pStyle w:val="OiaeaeiYiio2"/>
              <w:widowControl/>
              <w:spacing w:before="20" w:after="20"/>
              <w:rPr>
                <w:rFonts w:ascii="Arial Narrow" w:hAnsi="Arial Narrow"/>
                <w:i w:val="0"/>
                <w:sz w:val="20"/>
              </w:rPr>
            </w:pP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BodyTextIndent"/>
              <w:numPr>
                <w:ilvl w:val="0"/>
                <w:numId w:val="12"/>
              </w:numPr>
              <w:rPr>
                <w:rFonts w:ascii="Arial Narrow" w:hAnsi="Arial Narrow"/>
                <w:sz w:val="20"/>
              </w:rPr>
            </w:pPr>
            <w:r>
              <w:rPr>
                <w:rFonts w:ascii="Arial Narrow" w:hAnsi="Arial Narrow"/>
                <w:sz w:val="20"/>
              </w:rPr>
              <w:t>Member</w:t>
            </w:r>
            <w:r w:rsidR="00EC1BF0">
              <w:rPr>
                <w:rFonts w:ascii="Arial Narrow" w:hAnsi="Arial Narrow"/>
                <w:sz w:val="20"/>
              </w:rPr>
              <w:t xml:space="preserve"> of the Department of Automation</w:t>
            </w:r>
            <w:r>
              <w:rPr>
                <w:rFonts w:ascii="Arial Narrow" w:hAnsi="Arial Narrow"/>
                <w:sz w:val="20"/>
              </w:rPr>
              <w:t xml:space="preserve"> and Applied Info</w:t>
            </w:r>
            <w:r w:rsidR="00EC1BF0">
              <w:rPr>
                <w:rFonts w:ascii="Arial Narrow" w:hAnsi="Arial Narrow"/>
                <w:sz w:val="20"/>
              </w:rPr>
              <w:t>rmatics, Facultaty of Automation</w:t>
            </w:r>
            <w:r>
              <w:rPr>
                <w:rFonts w:ascii="Arial Narrow" w:hAnsi="Arial Narrow"/>
                <w:sz w:val="20"/>
              </w:rPr>
              <w:t xml:space="preserve"> and Computers, "Politehnica" </w:t>
            </w:r>
            <w:smartTag w:uri="urn:schemas-microsoft-com:office:smarttags" w:element="place">
              <w:smartTag w:uri="urn:schemas-microsoft-com:office:smarttags" w:element="City">
                <w:r>
                  <w:rPr>
                    <w:rFonts w:ascii="Arial Narrow" w:hAnsi="Arial Narrow"/>
                    <w:sz w:val="20"/>
                  </w:rPr>
                  <w:t>University of Timisoara</w:t>
                </w:r>
              </w:smartTag>
              <w:r>
                <w:rPr>
                  <w:rFonts w:ascii="Arial Narrow" w:hAnsi="Arial Narrow"/>
                  <w:sz w:val="20"/>
                </w:rPr>
                <w:t xml:space="preserve">, </w:t>
              </w:r>
              <w:smartTag w:uri="urn:schemas-microsoft-com:office:smarttags" w:element="country-region">
                <w:r>
                  <w:rPr>
                    <w:rFonts w:ascii="Arial Narrow" w:hAnsi="Arial Narrow"/>
                    <w:sz w:val="20"/>
                  </w:rPr>
                  <w:t>Romania</w:t>
                </w:r>
              </w:smartTag>
            </w:smartTag>
            <w:r>
              <w:rPr>
                <w:rFonts w:ascii="Arial Narrow" w:hAnsi="Arial Narrow"/>
                <w:sz w:val="20"/>
              </w:rPr>
              <w:t>, European Union.</w:t>
            </w:r>
          </w:p>
          <w:p w:rsidR="002007EA" w:rsidRDefault="002007EA">
            <w:pPr>
              <w:pStyle w:val="Achievement"/>
              <w:rPr>
                <w:rFonts w:ascii="Arial Narrow" w:hAnsi="Arial Narrow"/>
              </w:rPr>
            </w:pPr>
            <w:r>
              <w:rPr>
                <w:rFonts w:ascii="Arial Narrow" w:hAnsi="Arial Narrow"/>
              </w:rPr>
              <w:t>Titular of the following disciplines: 1. “Standardiz</w:t>
            </w:r>
            <w:r w:rsidR="00EC1BF0">
              <w:rPr>
                <w:rFonts w:ascii="Arial Narrow" w:hAnsi="Arial Narrow"/>
              </w:rPr>
              <w:t>ation and technical graphics”,</w:t>
            </w:r>
            <w:r w:rsidR="00750DDB">
              <w:rPr>
                <w:rFonts w:ascii="Arial Narrow" w:hAnsi="Arial Narrow"/>
              </w:rPr>
              <w:t xml:space="preserve"> “Virtual instrumentation”,</w:t>
            </w:r>
            <w:r w:rsidR="00EC1BF0">
              <w:rPr>
                <w:rFonts w:ascii="Arial Narrow" w:hAnsi="Arial Narrow"/>
              </w:rPr>
              <w:t xml:space="preserve"> bachelor 4th year,</w:t>
            </w:r>
            <w:r w:rsidR="00750DDB">
              <w:rPr>
                <w:rFonts w:ascii="Arial Narrow" w:hAnsi="Arial Narrow"/>
              </w:rPr>
              <w:t xml:space="preserve"> "Sincretic project" bachelor 3th year,</w:t>
            </w:r>
            <w:r w:rsidR="00EC1BF0">
              <w:rPr>
                <w:rFonts w:ascii="Arial Narrow" w:hAnsi="Arial Narrow"/>
              </w:rPr>
              <w:t xml:space="preserve"> </w:t>
            </w:r>
            <w:r>
              <w:rPr>
                <w:rFonts w:ascii="Arial Narrow" w:hAnsi="Arial Narrow"/>
              </w:rPr>
              <w:t>“</w:t>
            </w:r>
            <w:r w:rsidR="00EC1BF0">
              <w:rPr>
                <w:rFonts w:ascii="Arial Narrow" w:hAnsi="Arial Narrow"/>
              </w:rPr>
              <w:t>Fault detection and diagnosis” master 2</w:t>
            </w:r>
            <w:r w:rsidR="00EC1BF0" w:rsidRPr="00EC1BF0">
              <w:rPr>
                <w:rFonts w:ascii="Arial Narrow" w:hAnsi="Arial Narrow"/>
                <w:vertAlign w:val="superscript"/>
              </w:rPr>
              <w:t>nd</w:t>
            </w:r>
            <w:r w:rsidR="00EC1BF0">
              <w:rPr>
                <w:rFonts w:ascii="Arial Narrow" w:hAnsi="Arial Narrow"/>
              </w:rPr>
              <w:t xml:space="preserve"> year</w:t>
            </w:r>
            <w:r>
              <w:rPr>
                <w:rFonts w:ascii="Arial Narrow" w:hAnsi="Arial Narrow"/>
              </w:rPr>
              <w:t>.</w:t>
            </w:r>
          </w:p>
          <w:p w:rsidR="002007EA" w:rsidRDefault="002007EA">
            <w:pPr>
              <w:pStyle w:val="Achievement"/>
              <w:rPr>
                <w:rFonts w:ascii="Arial Narrow" w:hAnsi="Arial Narrow"/>
              </w:rPr>
            </w:pPr>
            <w:r>
              <w:rPr>
                <w:rFonts w:ascii="Arial Narrow" w:hAnsi="Arial Narrow"/>
              </w:rPr>
              <w:t xml:space="preserve">Knowledge on linear, non-linear and intelligent control systems, fuzzy logic, neural networks, </w:t>
            </w:r>
            <w:r w:rsidR="00EC1BF0">
              <w:rPr>
                <w:rFonts w:ascii="Arial Narrow" w:hAnsi="Arial Narrow"/>
              </w:rPr>
              <w:t xml:space="preserve">distributed parameter systems, </w:t>
            </w:r>
            <w:r>
              <w:rPr>
                <w:rFonts w:ascii="Arial Narrow" w:hAnsi="Arial Narrow"/>
              </w:rPr>
              <w:t>system identification, control of electrical drives, fault detection and diagnosis, sensor networks, virtual instrumentation.</w:t>
            </w:r>
          </w:p>
          <w:p w:rsidR="002007EA" w:rsidRDefault="002007EA">
            <w:pPr>
              <w:pStyle w:val="Achievement"/>
              <w:rPr>
                <w:rFonts w:ascii="Arial Narrow" w:hAnsi="Arial Narrow"/>
              </w:rPr>
            </w:pPr>
            <w:r>
              <w:rPr>
                <w:rFonts w:ascii="Arial Narrow" w:hAnsi="Arial Narrow"/>
              </w:rPr>
              <w:t>3 relevant contributions in the technical science domain:</w:t>
            </w:r>
          </w:p>
          <w:p w:rsidR="002007EA" w:rsidRDefault="002007EA">
            <w:pPr>
              <w:jc w:val="both"/>
              <w:rPr>
                <w:rFonts w:ascii="Arial Narrow" w:hAnsi="Arial Narrow" w:cs="Arial"/>
              </w:rPr>
            </w:pPr>
            <w:r>
              <w:rPr>
                <w:rFonts w:ascii="Arial Narrow" w:hAnsi="Arial Narrow" w:cs="Arial"/>
              </w:rPr>
              <w:t>-Control structures based on fuzzy logic and neural networks with application at electrical drives.</w:t>
            </w:r>
          </w:p>
          <w:p w:rsidR="002007EA" w:rsidRDefault="002007EA">
            <w:pPr>
              <w:pStyle w:val="BodyText"/>
              <w:rPr>
                <w:rFonts w:ascii="Arial Narrow" w:hAnsi="Arial Narrow"/>
              </w:rPr>
            </w:pPr>
            <w:r>
              <w:rPr>
                <w:rFonts w:ascii="Arial Narrow" w:hAnsi="Arial Narrow"/>
              </w:rPr>
              <w:t>-Fault detection and diagnosis structures with application at electrical drives.</w:t>
            </w:r>
          </w:p>
          <w:p w:rsidR="002007EA" w:rsidRDefault="002007EA">
            <w:pPr>
              <w:pStyle w:val="BodyText"/>
              <w:rPr>
                <w:rFonts w:ascii="Arial Narrow" w:hAnsi="Arial Narrow"/>
              </w:rPr>
            </w:pPr>
            <w:r>
              <w:rPr>
                <w:rFonts w:ascii="Arial Narrow" w:hAnsi="Arial Narrow"/>
              </w:rPr>
              <w:t>-Identification of distributed parameter systems based on sensor networks and artificial intelligence.</w:t>
            </w:r>
          </w:p>
          <w:p w:rsidR="002007EA" w:rsidRDefault="002007EA">
            <w:pPr>
              <w:pStyle w:val="Achievement"/>
              <w:rPr>
                <w:rFonts w:ascii="Arial Narrow" w:hAnsi="Arial Narrow"/>
              </w:rPr>
            </w:pPr>
            <w:r>
              <w:rPr>
                <w:rFonts w:ascii="Arial Narrow" w:hAnsi="Arial Narrow"/>
              </w:rPr>
              <w:t xml:space="preserve">Research activity on research grants obtained by competition, based on contracts, in </w:t>
            </w:r>
            <w:smartTag w:uri="urn:schemas-microsoft-com:office:smarttags" w:element="country-region">
              <w:smartTag w:uri="urn:schemas-microsoft-com:office:smarttags" w:element="place">
                <w:r>
                  <w:rPr>
                    <w:rFonts w:ascii="Arial Narrow" w:hAnsi="Arial Narrow"/>
                  </w:rPr>
                  <w:t>Romania</w:t>
                </w:r>
              </w:smartTag>
            </w:smartTag>
            <w:r>
              <w:rPr>
                <w:rFonts w:ascii="Arial Narrow" w:hAnsi="Arial Narrow"/>
              </w:rPr>
              <w:t xml:space="preserve"> and abroad as manager and member of research teams. (according the attached publication list) </w:t>
            </w:r>
          </w:p>
          <w:p w:rsidR="002007EA" w:rsidRDefault="002007EA">
            <w:pPr>
              <w:jc w:val="both"/>
              <w:rPr>
                <w:rFonts w:ascii="Arial Narrow" w:hAnsi="Arial Narrow"/>
                <w:szCs w:val="16"/>
              </w:rPr>
            </w:pPr>
            <w:r>
              <w:rPr>
                <w:rFonts w:ascii="Arial Narrow" w:hAnsi="Arial Narrow"/>
                <w:szCs w:val="22"/>
              </w:rPr>
              <w:t>From 1982 until present participation at 52 projects, manager at 45 projects, based on contracts.</w:t>
            </w:r>
          </w:p>
          <w:p w:rsidR="002007EA" w:rsidRDefault="002007EA">
            <w:pPr>
              <w:pStyle w:val="BodyText"/>
              <w:jc w:val="both"/>
              <w:rPr>
                <w:rFonts w:ascii="Arial Narrow" w:hAnsi="Arial Narrow"/>
                <w:szCs w:val="16"/>
              </w:rPr>
            </w:pPr>
            <w:r>
              <w:rPr>
                <w:rFonts w:ascii="Arial Narrow" w:hAnsi="Arial Narrow"/>
              </w:rPr>
              <w:t>The activity in the last 5 years contains 15 projects, based on competition, 11 as manager, 3 national grants, 8 international grants.</w:t>
            </w:r>
          </w:p>
          <w:p w:rsidR="002007EA" w:rsidRPr="004358D6" w:rsidRDefault="009F3551">
            <w:pPr>
              <w:pStyle w:val="Achievement"/>
              <w:rPr>
                <w:rFonts w:ascii="Arial Narrow" w:hAnsi="Arial Narrow"/>
                <w:b/>
                <w:i/>
              </w:rPr>
            </w:pPr>
            <w:r w:rsidRPr="004358D6">
              <w:rPr>
                <w:rFonts w:ascii="Arial Narrow" w:hAnsi="Arial Narrow"/>
                <w:b/>
                <w:i/>
              </w:rPr>
              <w:t>Grant manager</w:t>
            </w:r>
          </w:p>
          <w:p w:rsidR="006C5B8A" w:rsidRDefault="006C5B8A">
            <w:pPr>
              <w:pStyle w:val="Achievement"/>
              <w:numPr>
                <w:ilvl w:val="0"/>
                <w:numId w:val="0"/>
              </w:numPr>
              <w:rPr>
                <w:rFonts w:ascii="Arial Narrow" w:hAnsi="Arial Narrow"/>
              </w:rPr>
            </w:pPr>
            <w:r>
              <w:rPr>
                <w:rFonts w:ascii="Arial Narrow" w:hAnsi="Arial Narrow"/>
              </w:rPr>
              <w:t>-Manager of 1 CNCSIS PNII research grant in the period 2009-2011.</w:t>
            </w:r>
          </w:p>
          <w:p w:rsidR="002007EA" w:rsidRDefault="002007EA">
            <w:pPr>
              <w:pStyle w:val="Achievement"/>
              <w:numPr>
                <w:ilvl w:val="0"/>
                <w:numId w:val="0"/>
              </w:numPr>
            </w:pPr>
            <w:r>
              <w:rPr>
                <w:rFonts w:ascii="Arial Narrow" w:hAnsi="Arial Narrow"/>
              </w:rPr>
              <w:t>-</w:t>
            </w:r>
            <w:r w:rsidR="006F0426">
              <w:rPr>
                <w:rFonts w:ascii="Arial Narrow" w:hAnsi="Arial Narrow"/>
              </w:rPr>
              <w:t>M</w:t>
            </w:r>
            <w:r w:rsidR="00BC7076">
              <w:rPr>
                <w:rFonts w:ascii="Arial Narrow" w:hAnsi="Arial Narrow"/>
              </w:rPr>
              <w:t xml:space="preserve">anager of 4 </w:t>
            </w:r>
            <w:r>
              <w:rPr>
                <w:rFonts w:ascii="Arial Narrow" w:hAnsi="Arial Narrow"/>
              </w:rPr>
              <w:t xml:space="preserve">CNCSIS </w:t>
            </w:r>
            <w:r w:rsidR="007F3745">
              <w:rPr>
                <w:rFonts w:ascii="Arial Narrow" w:hAnsi="Arial Narrow"/>
              </w:rPr>
              <w:t>(</w:t>
            </w:r>
            <w:r>
              <w:rPr>
                <w:rFonts w:ascii="Arial Narrow" w:hAnsi="Arial Narrow"/>
              </w:rPr>
              <w:t>Romanian national counsel of scientific research in the university education</w:t>
            </w:r>
            <w:r w:rsidR="007F3745">
              <w:rPr>
                <w:rFonts w:ascii="Arial Narrow" w:hAnsi="Arial Narrow"/>
              </w:rPr>
              <w:t>)</w:t>
            </w:r>
            <w:r>
              <w:rPr>
                <w:rFonts w:ascii="Arial Narrow" w:hAnsi="Arial Narrow"/>
              </w:rPr>
              <w:t xml:space="preserve"> researc</w:t>
            </w:r>
            <w:r w:rsidR="00BC7076">
              <w:rPr>
                <w:rFonts w:ascii="Arial Narrow" w:hAnsi="Arial Narrow"/>
              </w:rPr>
              <w:t>h grants in the period 2004-2011</w:t>
            </w:r>
            <w:r w:rsidR="007F3745">
              <w:rPr>
                <w:rFonts w:ascii="Arial Narrow" w:hAnsi="Arial Narrow"/>
              </w:rPr>
              <w:t xml:space="preserve"> (see the list of grants</w:t>
            </w:r>
            <w:r>
              <w:rPr>
                <w:rFonts w:ascii="Arial Narrow" w:hAnsi="Arial Narrow"/>
              </w:rPr>
              <w:t>).</w:t>
            </w:r>
          </w:p>
          <w:p w:rsidR="002007EA" w:rsidRDefault="002007EA">
            <w:pPr>
              <w:pStyle w:val="Achievement"/>
              <w:numPr>
                <w:ilvl w:val="0"/>
                <w:numId w:val="0"/>
              </w:numPr>
              <w:rPr>
                <w:rFonts w:ascii="Arial Narrow" w:hAnsi="Arial Narrow"/>
              </w:rPr>
            </w:pPr>
            <w:r>
              <w:rPr>
                <w:rFonts w:ascii="Arial Narrow" w:hAnsi="Arial Narrow"/>
              </w:rPr>
              <w:t>--</w:t>
            </w:r>
            <w:r w:rsidR="006F0426">
              <w:rPr>
                <w:rFonts w:ascii="Arial Narrow" w:hAnsi="Arial Narrow"/>
              </w:rPr>
              <w:t>Manager</w:t>
            </w:r>
            <w:r>
              <w:rPr>
                <w:rFonts w:ascii="Arial Narrow" w:hAnsi="Arial Narrow"/>
              </w:rPr>
              <w:t xml:space="preserve"> of Leonardo da Vinci grant for student placement in </w:t>
            </w:r>
            <w:smartTag w:uri="urn:schemas-microsoft-com:office:smarttags" w:element="country-region">
              <w:r>
                <w:rPr>
                  <w:rFonts w:ascii="Arial Narrow" w:hAnsi="Arial Narrow"/>
                </w:rPr>
                <w:t>Spain</w:t>
              </w:r>
            </w:smartTag>
            <w:r>
              <w:rPr>
                <w:rFonts w:ascii="Arial Narrow" w:hAnsi="Arial Narrow"/>
              </w:rPr>
              <w:t xml:space="preserve"> and </w:t>
            </w:r>
            <w:smartTag w:uri="urn:schemas-microsoft-com:office:smarttags" w:element="country-region">
              <w:smartTag w:uri="urn:schemas-microsoft-com:office:smarttags" w:element="place">
                <w:r>
                  <w:rPr>
                    <w:rFonts w:ascii="Arial Narrow" w:hAnsi="Arial Narrow"/>
                  </w:rPr>
                  <w:t>England</w:t>
                </w:r>
              </w:smartTag>
            </w:smartTag>
            <w:r>
              <w:rPr>
                <w:rFonts w:ascii="Arial Narrow" w:hAnsi="Arial Narrow"/>
              </w:rPr>
              <w:t xml:space="preserve"> in 2005.</w:t>
            </w:r>
          </w:p>
          <w:p w:rsidR="002007EA" w:rsidRDefault="006F0426">
            <w:pPr>
              <w:pStyle w:val="Achievement"/>
              <w:numPr>
                <w:ilvl w:val="0"/>
                <w:numId w:val="0"/>
              </w:numPr>
              <w:rPr>
                <w:rFonts w:ascii="Arial Narrow" w:hAnsi="Arial Narrow"/>
              </w:rPr>
            </w:pPr>
            <w:r>
              <w:rPr>
                <w:rFonts w:ascii="Arial Narrow" w:hAnsi="Arial Narrow"/>
              </w:rPr>
              <w:t>-Manager</w:t>
            </w:r>
            <w:r w:rsidR="002007EA">
              <w:rPr>
                <w:rFonts w:ascii="Arial Narrow" w:hAnsi="Arial Narrow"/>
              </w:rPr>
              <w:t xml:space="preserve"> of Leonardo da Vinci grant for specialist exchange in the field of automatics with l’Institute de Productique. Universitatea </w:t>
            </w:r>
            <w:smartTag w:uri="urn:schemas-microsoft-com:office:smarttags" w:element="State">
              <w:r w:rsidR="002007EA">
                <w:rPr>
                  <w:rFonts w:ascii="Arial Narrow" w:hAnsi="Arial Narrow"/>
                </w:rPr>
                <w:t>Franche-Comte</w:t>
              </w:r>
            </w:smartTag>
            <w:r w:rsidR="002007EA">
              <w:rPr>
                <w:rFonts w:ascii="Arial Narrow" w:hAnsi="Arial Narrow"/>
              </w:rPr>
              <w:t xml:space="preserve">, </w:t>
            </w:r>
            <w:smartTag w:uri="urn:schemas-microsoft-com:office:smarttags" w:element="place">
              <w:smartTag w:uri="urn:schemas-microsoft-com:office:smarttags" w:element="City">
                <w:r w:rsidR="002007EA">
                  <w:rPr>
                    <w:rFonts w:ascii="Arial Narrow" w:hAnsi="Arial Narrow"/>
                  </w:rPr>
                  <w:t>Besancon</w:t>
                </w:r>
              </w:smartTag>
              <w:r w:rsidR="002007EA">
                <w:rPr>
                  <w:rFonts w:ascii="Arial Narrow" w:hAnsi="Arial Narrow"/>
                </w:rPr>
                <w:t xml:space="preserve">, </w:t>
              </w:r>
              <w:smartTag w:uri="urn:schemas-microsoft-com:office:smarttags" w:element="country-region">
                <w:r w:rsidR="002007EA">
                  <w:rPr>
                    <w:rFonts w:ascii="Arial Narrow" w:hAnsi="Arial Narrow"/>
                  </w:rPr>
                  <w:t>France</w:t>
                </w:r>
              </w:smartTag>
            </w:smartTag>
            <w:r w:rsidR="002007EA">
              <w:rPr>
                <w:rFonts w:ascii="Arial Narrow" w:hAnsi="Arial Narrow"/>
              </w:rPr>
              <w:t>, 2005.</w:t>
            </w:r>
          </w:p>
          <w:p w:rsidR="005A7195" w:rsidRDefault="005A7195">
            <w:pPr>
              <w:pStyle w:val="Achievement"/>
              <w:numPr>
                <w:ilvl w:val="0"/>
                <w:numId w:val="0"/>
              </w:numPr>
              <w:rPr>
                <w:rFonts w:ascii="Arial Narrow" w:hAnsi="Arial Narrow"/>
              </w:rPr>
            </w:pPr>
            <w:r>
              <w:rPr>
                <w:rFonts w:ascii="Arial Narrow" w:hAnsi="Arial Narrow"/>
              </w:rPr>
              <w:t>-</w:t>
            </w:r>
            <w:r w:rsidR="006F0426">
              <w:rPr>
                <w:rFonts w:ascii="Arial Narrow" w:hAnsi="Arial Narrow"/>
              </w:rPr>
              <w:t xml:space="preserve">Socrates agreement of </w:t>
            </w:r>
            <w:smartTag w:uri="urn:schemas-microsoft-com:office:smarttags" w:element="PlaceName">
              <w:r w:rsidR="006F0426">
                <w:rPr>
                  <w:rFonts w:ascii="Arial Narrow" w:hAnsi="Arial Narrow"/>
                </w:rPr>
                <w:t>Politehnica</w:t>
              </w:r>
            </w:smartTag>
            <w:r w:rsidR="006F0426">
              <w:rPr>
                <w:rFonts w:ascii="Arial Narrow" w:hAnsi="Arial Narrow"/>
              </w:rPr>
              <w:t xml:space="preserve"> </w:t>
            </w:r>
            <w:smartTag w:uri="urn:schemas-microsoft-com:office:smarttags" w:element="PlaceType">
              <w:r w:rsidR="006F0426">
                <w:rPr>
                  <w:rFonts w:ascii="Arial Narrow" w:hAnsi="Arial Narrow"/>
                </w:rPr>
                <w:t>University</w:t>
              </w:r>
            </w:smartTag>
            <w:r w:rsidR="006F0426">
              <w:rPr>
                <w:rFonts w:ascii="Arial Narrow" w:hAnsi="Arial Narrow"/>
              </w:rPr>
              <w:t xml:space="preserve"> </w:t>
            </w:r>
            <w:r w:rsidRPr="005A7195">
              <w:rPr>
                <w:rFonts w:ascii="Arial Narrow" w:hAnsi="Arial Narrow"/>
              </w:rPr>
              <w:t>f</w:t>
            </w:r>
            <w:r w:rsidR="006F0426">
              <w:rPr>
                <w:rFonts w:ascii="Arial Narrow" w:hAnsi="Arial Narrow"/>
              </w:rPr>
              <w:t>rom</w:t>
            </w:r>
            <w:r w:rsidRPr="005A7195">
              <w:rPr>
                <w:rFonts w:ascii="Arial Narrow" w:hAnsi="Arial Narrow"/>
              </w:rPr>
              <w:t xml:space="preserve"> </w:t>
            </w:r>
            <w:smartTag w:uri="urn:schemas-microsoft-com:office:smarttags" w:element="place">
              <w:smartTag w:uri="urn:schemas-microsoft-com:office:smarttags" w:element="City">
                <w:r w:rsidRPr="005A7195">
                  <w:rPr>
                    <w:rFonts w:ascii="Arial Narrow" w:hAnsi="Arial Narrow"/>
                  </w:rPr>
                  <w:t>Timisoara</w:t>
                </w:r>
              </w:smartTag>
            </w:smartTag>
            <w:r w:rsidR="00C867CE">
              <w:rPr>
                <w:rFonts w:ascii="Arial Narrow" w:hAnsi="Arial Narrow"/>
              </w:rPr>
              <w:t xml:space="preserve"> and Politecnico di Milano, for </w:t>
            </w:r>
            <w:r w:rsidRPr="005A7195">
              <w:rPr>
                <w:rFonts w:ascii="Arial Narrow" w:hAnsi="Arial Narrow"/>
              </w:rPr>
              <w:t>the years  2006-201</w:t>
            </w:r>
            <w:r w:rsidR="00DF58E7">
              <w:rPr>
                <w:rFonts w:ascii="Arial Narrow" w:hAnsi="Arial Narrow"/>
              </w:rPr>
              <w:t>8</w:t>
            </w:r>
            <w:r w:rsidRPr="005A7195">
              <w:rPr>
                <w:rFonts w:ascii="Arial Narrow" w:hAnsi="Arial Narrow"/>
              </w:rPr>
              <w:t>.</w:t>
            </w:r>
          </w:p>
          <w:p w:rsidR="002007EA" w:rsidRDefault="002007EA">
            <w:pPr>
              <w:pStyle w:val="Achievement"/>
              <w:numPr>
                <w:ilvl w:val="0"/>
                <w:numId w:val="0"/>
              </w:numPr>
              <w:rPr>
                <w:rFonts w:ascii="Arial Narrow" w:hAnsi="Arial Narrow"/>
              </w:rPr>
            </w:pPr>
            <w:r>
              <w:rPr>
                <w:rFonts w:ascii="Arial Narrow" w:hAnsi="Arial Narrow"/>
              </w:rPr>
              <w:t>-</w:t>
            </w:r>
            <w:r w:rsidR="00F6519F">
              <w:rPr>
                <w:rFonts w:ascii="Arial Narrow" w:hAnsi="Arial Narrow"/>
              </w:rPr>
              <w:t>Manager</w:t>
            </w:r>
            <w:r>
              <w:rPr>
                <w:rFonts w:ascii="Arial Narrow" w:hAnsi="Arial Narrow"/>
              </w:rPr>
              <w:t xml:space="preserve"> of National Instruments grants in 2005 and 2007. </w:t>
            </w:r>
          </w:p>
          <w:p w:rsidR="002007EA" w:rsidRDefault="002007EA">
            <w:pPr>
              <w:pStyle w:val="Achievement"/>
              <w:rPr>
                <w:rFonts w:ascii="Arial Narrow" w:hAnsi="Arial Narrow"/>
              </w:rPr>
            </w:pPr>
            <w:r>
              <w:rPr>
                <w:rFonts w:ascii="Arial Narrow" w:hAnsi="Arial Narrow"/>
              </w:rPr>
              <w:t>Scientific contribution</w:t>
            </w:r>
          </w:p>
          <w:p w:rsidR="002007EA" w:rsidRDefault="002007EA">
            <w:pPr>
              <w:jc w:val="both"/>
              <w:rPr>
                <w:rFonts w:ascii="Arial Narrow" w:hAnsi="Arial Narrow"/>
              </w:rPr>
            </w:pPr>
            <w:r>
              <w:rPr>
                <w:rFonts w:ascii="Arial Narrow" w:hAnsi="Arial Narrow"/>
              </w:rPr>
              <w:t>-The scientific research activity until present is concretiz</w:t>
            </w:r>
            <w:r w:rsidR="006C5B8A">
              <w:rPr>
                <w:rFonts w:ascii="Arial Narrow" w:hAnsi="Arial Narrow"/>
              </w:rPr>
              <w:t>ed</w:t>
            </w:r>
            <w:r>
              <w:rPr>
                <w:rFonts w:ascii="Arial Narrow" w:hAnsi="Arial Narrow"/>
              </w:rPr>
              <w:t xml:space="preserve"> in: a) articles and studies published in international journals </w:t>
            </w:r>
            <w:r w:rsidR="003F6C33">
              <w:rPr>
                <w:rFonts w:ascii="Arial Narrow" w:hAnsi="Arial Narrow"/>
              </w:rPr>
              <w:t>(</w:t>
            </w:r>
            <w:r>
              <w:rPr>
                <w:rFonts w:ascii="Arial Narrow" w:hAnsi="Arial Narrow"/>
              </w:rPr>
              <w:t xml:space="preserve">indexed in </w:t>
            </w:r>
            <w:r w:rsidR="00EC1BF0">
              <w:rPr>
                <w:rFonts w:ascii="Arial Narrow" w:hAnsi="Arial Narrow"/>
              </w:rPr>
              <w:t>ISI master journal list</w:t>
            </w:r>
            <w:r w:rsidR="003F6C33">
              <w:rPr>
                <w:rFonts w:ascii="Arial Narrow" w:hAnsi="Arial Narrow"/>
              </w:rPr>
              <w:t xml:space="preserve">, </w:t>
            </w:r>
            <w:r w:rsidR="003225EF">
              <w:rPr>
                <w:rFonts w:ascii="Arial Narrow" w:hAnsi="Arial Narrow"/>
              </w:rPr>
              <w:t xml:space="preserve">ISI Werb of Science, </w:t>
            </w:r>
            <w:r w:rsidR="003F6C33">
              <w:rPr>
                <w:rFonts w:ascii="Arial Narrow" w:hAnsi="Arial Narrow"/>
              </w:rPr>
              <w:t xml:space="preserve">INSPEC, Scopus, </w:t>
            </w:r>
            <w:r w:rsidR="003F6C33">
              <w:rPr>
                <w:rFonts w:ascii="Arial Narrow" w:hAnsi="Arial Narrow"/>
              </w:rPr>
              <w:lastRenderedPageBreak/>
              <w:t>ACM, Compendex, DBLP, IEEEXplore, IFAC paper on-line</w:t>
            </w:r>
            <w:r w:rsidR="00EC1BF0">
              <w:rPr>
                <w:rFonts w:ascii="Arial Narrow" w:hAnsi="Arial Narrow"/>
              </w:rPr>
              <w:t xml:space="preserve"> and other </w:t>
            </w:r>
            <w:r>
              <w:rPr>
                <w:rFonts w:ascii="Arial Narrow" w:hAnsi="Arial Narrow"/>
              </w:rPr>
              <w:t>data bases</w:t>
            </w:r>
            <w:r w:rsidR="003F6C33">
              <w:rPr>
                <w:rFonts w:ascii="Arial Narrow" w:hAnsi="Arial Narrow"/>
              </w:rPr>
              <w:t>)</w:t>
            </w:r>
            <w:r>
              <w:rPr>
                <w:rFonts w:ascii="Arial Narrow" w:hAnsi="Arial Narrow"/>
              </w:rPr>
              <w:t xml:space="preserve"> and Romanian journals b) books</w:t>
            </w:r>
            <w:r w:rsidR="006C5B8A">
              <w:rPr>
                <w:rFonts w:ascii="Arial Narrow" w:hAnsi="Arial Narrow"/>
              </w:rPr>
              <w:t xml:space="preserve"> and book chapters published in Romania and abroad, as author and editor</w:t>
            </w:r>
            <w:r>
              <w:rPr>
                <w:rFonts w:ascii="Arial Narrow" w:hAnsi="Arial Narrow"/>
              </w:rPr>
              <w:t xml:space="preserve"> c) papers published in proceedings of international conferences </w:t>
            </w:r>
            <w:r w:rsidR="003F6C33">
              <w:rPr>
                <w:rFonts w:ascii="Arial Narrow" w:hAnsi="Arial Narrow"/>
              </w:rPr>
              <w:t>(</w:t>
            </w:r>
            <w:r w:rsidR="003F6C33" w:rsidRPr="003F6C33">
              <w:rPr>
                <w:rFonts w:ascii="Arial Narrow" w:hAnsi="Arial Narrow"/>
              </w:rPr>
              <w:t>Institute for Systems and Technologies of Information, Control and Communication, INSTICC 2007, 2008, 2009, International Academy, Research and Industry Association IARIA 2007, 2009, World Scientific and Engin</w:t>
            </w:r>
            <w:r w:rsidR="003225EF">
              <w:rPr>
                <w:rFonts w:ascii="Arial Narrow" w:hAnsi="Arial Narrow"/>
              </w:rPr>
              <w:t>eering Academy and Society</w:t>
            </w:r>
            <w:r w:rsidR="003F6C33" w:rsidRPr="003F6C33">
              <w:rPr>
                <w:rFonts w:ascii="Arial Narrow" w:hAnsi="Arial Narrow"/>
              </w:rPr>
              <w:t xml:space="preserve"> 2007, 2008, 2009, International Federation of Automatic Control Conference on Management and Control of Production and Logistics 2007, European Power Electronics and Drives Conference EPE 2003, International Measurement Confederation IMEKO World Congress 2000, European Control Conference ECC 1999, European Congress on Intelligent Techniques and Soft Computing EUFIT 1999, Power Electronics and Motion Control Conference Pemc 1998, IEEE Conference on Sys</w:t>
            </w:r>
            <w:r w:rsidR="003F6C33">
              <w:rPr>
                <w:rFonts w:ascii="Arial Narrow" w:hAnsi="Arial Narrow"/>
              </w:rPr>
              <w:t xml:space="preserve">tems, Man and Cybernetics 1998) </w:t>
            </w:r>
            <w:r>
              <w:rPr>
                <w:rFonts w:ascii="Arial Narrow" w:hAnsi="Arial Narrow"/>
              </w:rPr>
              <w:t>d)</w:t>
            </w:r>
            <w:r w:rsidR="003F6C33">
              <w:rPr>
                <w:rFonts w:ascii="Arial Narrow" w:hAnsi="Arial Narrow"/>
              </w:rPr>
              <w:t xml:space="preserve"> patents and innovations. </w:t>
            </w:r>
            <w:r w:rsidR="006C5B8A">
              <w:rPr>
                <w:rFonts w:ascii="Arial Narrow" w:hAnsi="Arial Narrow"/>
              </w:rPr>
              <w:t>The patents are cited: 13</w:t>
            </w:r>
            <w:r>
              <w:rPr>
                <w:rFonts w:ascii="Arial Narrow" w:hAnsi="Arial Narrow"/>
              </w:rPr>
              <w:t xml:space="preserve"> in ISI Derwent Innovations Index and 16 in the universal patent data base </w:t>
            </w:r>
            <w:hyperlink r:id="rId8" w:history="1">
              <w:r>
                <w:rPr>
                  <w:rStyle w:val="Hyperlink"/>
                  <w:rFonts w:ascii="Arial Narrow" w:hAnsi="Arial Narrow"/>
                  <w:color w:val="auto"/>
                  <w:u w:val="none"/>
                </w:rPr>
                <w:t>esp@cenet</w:t>
              </w:r>
            </w:hyperlink>
            <w:r>
              <w:rPr>
                <w:rFonts w:ascii="Arial Narrow" w:hAnsi="Arial Narrow"/>
              </w:rPr>
              <w:t xml:space="preserve"> Worldwide.</w:t>
            </w:r>
          </w:p>
          <w:p w:rsidR="002007EA" w:rsidRDefault="003225EF">
            <w:pPr>
              <w:pStyle w:val="Achievement"/>
              <w:rPr>
                <w:rFonts w:ascii="Arial Narrow" w:hAnsi="Arial Narrow"/>
              </w:rPr>
            </w:pPr>
            <w:r>
              <w:rPr>
                <w:rFonts w:ascii="Arial Narrow" w:hAnsi="Arial Narrow"/>
              </w:rPr>
              <w:t>Invited prof</w:t>
            </w:r>
            <w:r w:rsidR="002007EA">
              <w:rPr>
                <w:rFonts w:ascii="Arial Narrow" w:hAnsi="Arial Narrow"/>
              </w:rPr>
              <w:t>e</w:t>
            </w:r>
            <w:r>
              <w:rPr>
                <w:rFonts w:ascii="Arial Narrow" w:hAnsi="Arial Narrow"/>
              </w:rPr>
              <w:t>s</w:t>
            </w:r>
            <w:r w:rsidR="002007EA">
              <w:rPr>
                <w:rFonts w:ascii="Arial Narrow" w:hAnsi="Arial Narrow"/>
              </w:rPr>
              <w:t xml:space="preserve">sor and study visits at the following universities from </w:t>
            </w:r>
            <w:smartTag w:uri="urn:schemas-microsoft-com:office:smarttags" w:element="place">
              <w:r w:rsidR="002007EA">
                <w:rPr>
                  <w:rFonts w:ascii="Arial Narrow" w:hAnsi="Arial Narrow"/>
                </w:rPr>
                <w:t>Europe</w:t>
              </w:r>
            </w:smartTag>
            <w:r w:rsidR="002007EA">
              <w:rPr>
                <w:rFonts w:ascii="Arial Narrow" w:hAnsi="Arial Narrow"/>
              </w:rPr>
              <w:t>: l’Institute de Productique. Universitatea Franche-Comte, Besancon, France, 2003, Politecnico di Milano, Italy, 2004, Hochschule für Technik und Informatik, Bern, and L’Ecole Politechnique Federale de Lausanne</w:t>
            </w:r>
            <w:r w:rsidR="006C5B8A">
              <w:rPr>
                <w:rFonts w:ascii="Arial Narrow" w:hAnsi="Arial Narrow"/>
              </w:rPr>
              <w:t>, Switzarland, 2005,</w:t>
            </w:r>
            <w:r w:rsidR="002007EA">
              <w:rPr>
                <w:rFonts w:ascii="Arial Narrow" w:hAnsi="Arial Narrow"/>
              </w:rPr>
              <w:t xml:space="preserve"> Delft Centre for Systems and Control, Delft University of Technology, Holland and Ghent University, Belgium, 2006, University Politehnica from Madrid, Spain, 2007.</w:t>
            </w:r>
          </w:p>
          <w:p w:rsidR="002007EA" w:rsidRDefault="002007EA">
            <w:pPr>
              <w:pStyle w:val="Achievement"/>
              <w:rPr>
                <w:rFonts w:ascii="Arial Narrow" w:hAnsi="Arial Narrow"/>
              </w:rPr>
            </w:pPr>
            <w:r>
              <w:rPr>
                <w:rFonts w:ascii="Arial Narrow" w:hAnsi="Arial Narrow"/>
                <w:spacing w:val="-3"/>
              </w:rPr>
              <w:t xml:space="preserve">Study visits </w:t>
            </w:r>
            <w:r w:rsidR="003F6C33">
              <w:rPr>
                <w:rFonts w:ascii="Arial Narrow" w:hAnsi="Arial Narrow"/>
                <w:spacing w:val="-3"/>
              </w:rPr>
              <w:t xml:space="preserve">at industrial </w:t>
            </w:r>
            <w:r>
              <w:rPr>
                <w:rFonts w:ascii="Arial Narrow" w:hAnsi="Arial Narrow"/>
                <w:spacing w:val="-3"/>
              </w:rPr>
              <w:t>companies</w:t>
            </w:r>
            <w:r w:rsidR="003F6C33">
              <w:rPr>
                <w:rFonts w:ascii="Arial Narrow" w:hAnsi="Arial Narrow"/>
                <w:spacing w:val="-3"/>
              </w:rPr>
              <w:t>,</w:t>
            </w:r>
            <w:r>
              <w:rPr>
                <w:rFonts w:ascii="Arial Narrow" w:hAnsi="Arial Narrow"/>
                <w:spacing w:val="-3"/>
              </w:rPr>
              <w:t xml:space="preserve"> as</w:t>
            </w:r>
            <w:r w:rsidR="003F6C33">
              <w:rPr>
                <w:rFonts w:ascii="Arial Narrow" w:hAnsi="Arial Narrow"/>
                <w:spacing w:val="-3"/>
              </w:rPr>
              <w:t>:</w:t>
            </w:r>
            <w:r>
              <w:rPr>
                <w:rFonts w:ascii="Arial Narrow" w:hAnsi="Arial Narrow"/>
                <w:spacing w:val="-3"/>
              </w:rPr>
              <w:t xml:space="preserve"> Siemens Wurth, Daimler-Benz Wurth, ABB Heilderberg, GET Worms/Munchen Germany</w:t>
            </w:r>
            <w:r w:rsidR="006C5B8A">
              <w:rPr>
                <w:rFonts w:ascii="Arial Narrow" w:hAnsi="Arial Narrow"/>
                <w:spacing w:val="-3"/>
              </w:rPr>
              <w:t xml:space="preserve"> in 1999</w:t>
            </w:r>
            <w:r>
              <w:rPr>
                <w:rFonts w:ascii="Arial Narrow" w:hAnsi="Arial Narrow"/>
                <w:spacing w:val="-3"/>
              </w:rPr>
              <w:t>, Grundfos Bjeringbro Danemark</w:t>
            </w:r>
            <w:r w:rsidR="006C5B8A">
              <w:rPr>
                <w:rFonts w:ascii="Arial Narrow" w:hAnsi="Arial Narrow"/>
                <w:spacing w:val="-3"/>
              </w:rPr>
              <w:t xml:space="preserve"> in 2001</w:t>
            </w:r>
            <w:r w:rsidR="003F6C33">
              <w:rPr>
                <w:rFonts w:ascii="Arial Narrow" w:hAnsi="Arial Narrow"/>
                <w:spacing w:val="-3"/>
              </w:rPr>
              <w:t>.</w:t>
            </w:r>
          </w:p>
          <w:p w:rsidR="002007EA" w:rsidRDefault="002007EA">
            <w:pPr>
              <w:pStyle w:val="Achievement"/>
              <w:rPr>
                <w:rFonts w:ascii="Arial Narrow" w:hAnsi="Arial Narrow"/>
              </w:rPr>
            </w:pPr>
            <w:r>
              <w:rPr>
                <w:rFonts w:ascii="Arial Narrow" w:hAnsi="Arial Narrow"/>
              </w:rPr>
              <w:t>Developing of research and educational laboratory of Control Systems, based on national grants received from Romanian Ministry of Education and Research and international grants from  National Instruments.</w:t>
            </w:r>
          </w:p>
          <w:p w:rsidR="002007EA" w:rsidRDefault="002007EA">
            <w:pPr>
              <w:pStyle w:val="Achievement"/>
              <w:rPr>
                <w:rFonts w:ascii="Arial Narrow" w:hAnsi="Arial Narrow"/>
              </w:rPr>
            </w:pPr>
            <w:r>
              <w:rPr>
                <w:rFonts w:ascii="Arial Narrow" w:hAnsi="Arial Narrow" w:cs="Arial"/>
                <w:szCs w:val="22"/>
              </w:rPr>
              <w:t>Assurance and perfectionce of supports for educational activities at all levels of educational process. Elaboration of 10 books, manuals and monographs.</w:t>
            </w:r>
          </w:p>
          <w:p w:rsidR="002007EA" w:rsidRDefault="002007EA">
            <w:pPr>
              <w:pStyle w:val="Achievement"/>
              <w:rPr>
                <w:rFonts w:ascii="Arial Narrow" w:hAnsi="Arial Narrow"/>
              </w:rPr>
            </w:pPr>
            <w:r>
              <w:rPr>
                <w:rFonts w:ascii="Arial Narrow" w:hAnsi="Arial Narrow"/>
              </w:rPr>
              <w:t xml:space="preserve">Member of IEEE, afiliated at IEEE Control Systems Society and Computational Intelligence Society, member of Romanian Society of Automatics and Technical Informatics SRAIT, member of Romanian Society of Electrical Engineers and Automatizations SIEAR, </w:t>
            </w:r>
            <w:r w:rsidR="00F448A5">
              <w:rPr>
                <w:rFonts w:ascii="Arial Narrow" w:hAnsi="Arial Narrow"/>
              </w:rPr>
              <w:t xml:space="preserve">member of WSEAS, </w:t>
            </w:r>
            <w:r w:rsidR="003F6C33">
              <w:rPr>
                <w:rFonts w:ascii="Arial Narrow" w:hAnsi="Arial Narrow"/>
              </w:rPr>
              <w:t xml:space="preserve">former </w:t>
            </w:r>
            <w:r>
              <w:rPr>
                <w:rFonts w:ascii="Arial Narrow" w:hAnsi="Arial Narrow"/>
              </w:rPr>
              <w:t>member of the National Commitees for Standardization for Electrical Symbols and Ultrasonic Equipments.</w:t>
            </w:r>
          </w:p>
          <w:p w:rsidR="002007EA" w:rsidRPr="00605E3B" w:rsidRDefault="002007EA" w:rsidP="00605E3B">
            <w:pPr>
              <w:pStyle w:val="Achievement"/>
              <w:rPr>
                <w:rFonts w:ascii="Arial Narrow" w:hAnsi="Arial Narrow" w:cs="Arial"/>
              </w:rPr>
            </w:pPr>
            <w:r w:rsidRPr="00605E3B">
              <w:rPr>
                <w:rFonts w:ascii="Arial Narrow" w:hAnsi="Arial Narrow"/>
              </w:rPr>
              <w:t>Member of editorial board of the fo</w:t>
            </w:r>
            <w:r w:rsidR="00605E3B">
              <w:rPr>
                <w:rFonts w:ascii="Arial Narrow" w:hAnsi="Arial Narrow"/>
              </w:rPr>
              <w:t xml:space="preserve">llowing journals: </w:t>
            </w:r>
            <w:r w:rsidR="003225EF" w:rsidRPr="003225EF">
              <w:rPr>
                <w:rFonts w:ascii="Arial Narrow" w:hAnsi="Arial Narrow"/>
              </w:rPr>
              <w:t>Journal of Vibration Analysis, Measurement and Control, Col</w:t>
            </w:r>
            <w:r w:rsidR="003225EF">
              <w:rPr>
                <w:rFonts w:ascii="Arial Narrow" w:hAnsi="Arial Narrow"/>
              </w:rPr>
              <w:t xml:space="preserve">umbia Int. Publishing, MO, USA, </w:t>
            </w:r>
            <w:r w:rsidRPr="00605E3B">
              <w:rPr>
                <w:rFonts w:ascii="Arial Narrow" w:hAnsi="Arial Narrow"/>
              </w:rPr>
              <w:t xml:space="preserve">Editorial Review Board of Computer Science, Computer Engineering, BCIS, MIS, at Scientific Journals International SJI, ISSN 1556 – 6757, member in </w:t>
            </w:r>
            <w:r w:rsidRPr="00605E3B">
              <w:rPr>
                <w:rFonts w:ascii="Arial Narrow" w:hAnsi="Arial Narrow" w:cs="Arial"/>
              </w:rPr>
              <w:t>Authors Advisory Board lat Journal of Biochemical Technology, ISSN 0974-2328, Sevas Educational Society, editor of Journal of Computer Scie</w:t>
            </w:r>
            <w:r w:rsidR="00605E3B">
              <w:rPr>
                <w:rFonts w:ascii="Arial Narrow" w:hAnsi="Arial Narrow" w:cs="Arial"/>
              </w:rPr>
              <w:t xml:space="preserve">nce and Information Technology., </w:t>
            </w:r>
            <w:r w:rsidR="00605E3B" w:rsidRPr="00605E3B">
              <w:rPr>
                <w:rFonts w:ascii="Arial Narrow" w:hAnsi="Arial Narrow" w:cs="Arial"/>
              </w:rPr>
              <w:t>International Journal of Information Techn</w:t>
            </w:r>
            <w:r w:rsidR="003225EF">
              <w:rPr>
                <w:rFonts w:ascii="Arial Narrow" w:hAnsi="Arial Narrow" w:cs="Arial"/>
              </w:rPr>
              <w:t>ology &amp; Computer Science (</w:t>
            </w:r>
            <w:r w:rsidR="00605E3B" w:rsidRPr="00605E3B">
              <w:rPr>
                <w:rFonts w:ascii="Arial Narrow" w:hAnsi="Arial Narrow" w:cs="Arial"/>
              </w:rPr>
              <w:t>IJITCS ), International Journal of Latest Trends in Computing (IJLTC), International magazine on advances in computer science and tellecomunications</w:t>
            </w:r>
            <w:r w:rsidR="00E21088">
              <w:rPr>
                <w:rFonts w:ascii="Arial Narrow" w:hAnsi="Arial Narrow" w:cs="Arial"/>
              </w:rPr>
              <w:t>.</w:t>
            </w:r>
          </w:p>
          <w:p w:rsidR="002007EA" w:rsidRPr="003F6C33" w:rsidRDefault="002007EA" w:rsidP="003F6C33">
            <w:pPr>
              <w:pStyle w:val="Achievement"/>
              <w:rPr>
                <w:rFonts w:ascii="Arial Narrow" w:hAnsi="Arial Narrow" w:cs="Arial"/>
              </w:rPr>
            </w:pPr>
            <w:r>
              <w:rPr>
                <w:rFonts w:ascii="Arial Narrow" w:hAnsi="Arial Narrow"/>
              </w:rPr>
              <w:t xml:space="preserve">Member in scientific comitees of international conferences: Wseas Multiconference, Budapest, Hungary, September 3-5, 2009 (Power Systems, Simulation, Modelling and Optimization, Signal, Speech and Image Processing, Multimedia, Internet &amp; Video Technologies, Distance Learning and Web Engineering, Grid Computing, Digital Libraries, Data Mining and Intelligent Information Processing. -WSEAS Multiconference, </w:t>
            </w:r>
            <w:smartTag w:uri="urn:schemas-microsoft-com:office:smarttags" w:element="place">
              <w:smartTag w:uri="urn:schemas-microsoft-com:office:smarttags" w:element="City">
                <w:r>
                  <w:rPr>
                    <w:rFonts w:ascii="Arial Narrow" w:hAnsi="Arial Narrow"/>
                  </w:rPr>
                  <w:t>Brasov</w:t>
                </w:r>
              </w:smartTag>
              <w:r>
                <w:rPr>
                  <w:rFonts w:ascii="Arial Narrow" w:hAnsi="Arial Narrow"/>
                </w:rPr>
                <w:t xml:space="preserve">, </w:t>
              </w:r>
              <w:smartTag w:uri="urn:schemas-microsoft-com:office:smarttags" w:element="country-region">
                <w:r>
                  <w:rPr>
                    <w:rFonts w:ascii="Arial Narrow" w:hAnsi="Arial Narrow"/>
                  </w:rPr>
                  <w:t>Romania</w:t>
                </w:r>
              </w:smartTag>
            </w:smartTag>
            <w:r>
              <w:rPr>
                <w:rFonts w:ascii="Arial Narrow" w:hAnsi="Arial Narrow"/>
              </w:rPr>
              <w:t xml:space="preserve">, September 24-26, 2009, Manufacturing Engineering, Quality and Production Systems, Environmental and Geological Science and Engineering, Maritime and Naval Science and Engineering. </w:t>
            </w:r>
            <w:r>
              <w:rPr>
                <w:rFonts w:ascii="Arial Narrow" w:hAnsi="Arial Narrow" w:cs="Arial"/>
              </w:rPr>
              <w:t>-The 2008 and 2009 International Conference on Artificial Intelligence ICAI’</w:t>
            </w:r>
            <w:r w:rsidR="003F6C33">
              <w:rPr>
                <w:rFonts w:ascii="Arial Narrow" w:hAnsi="Arial Narrow" w:cs="Arial"/>
              </w:rPr>
              <w:t>08, WORLDCOMP'08, ‘09, ‘</w:t>
            </w:r>
            <w:r w:rsidR="003F6C33" w:rsidRPr="003F6C33">
              <w:rPr>
                <w:rFonts w:ascii="Arial Narrow" w:hAnsi="Arial Narrow" w:cs="Arial"/>
              </w:rPr>
              <w:t xml:space="preserve">10 - the 2008, </w:t>
            </w:r>
            <w:r w:rsidRPr="003F6C33">
              <w:rPr>
                <w:rFonts w:ascii="Arial Narrow" w:hAnsi="Arial Narrow" w:cs="Arial"/>
              </w:rPr>
              <w:t>2009</w:t>
            </w:r>
            <w:r w:rsidR="003F6C33">
              <w:rPr>
                <w:rFonts w:ascii="Arial Narrow" w:hAnsi="Arial Narrow" w:cs="Arial"/>
              </w:rPr>
              <w:t>, 2010</w:t>
            </w:r>
            <w:r w:rsidRPr="003F6C33">
              <w:rPr>
                <w:rFonts w:ascii="Arial Narrow" w:hAnsi="Arial Narrow" w:cs="Arial"/>
              </w:rPr>
              <w:t xml:space="preserve"> World Congress in Computer Science, Computer Engineering, and Applied Computing, Las Vegas, -7th WSEAS Int. Conf. On Fuzzy Systems, </w:t>
            </w:r>
            <w:smartTag w:uri="urn:schemas-microsoft-com:office:smarttags" w:element="place">
              <w:smartTag w:uri="urn:schemas-microsoft-com:office:smarttags" w:element="City">
                <w:r w:rsidRPr="003F6C33">
                  <w:rPr>
                    <w:rFonts w:ascii="Arial Narrow" w:hAnsi="Arial Narrow" w:cs="Arial"/>
                  </w:rPr>
                  <w:t>Cravtat</w:t>
                </w:r>
              </w:smartTag>
              <w:r w:rsidRPr="003F6C33">
                <w:rPr>
                  <w:rFonts w:ascii="Arial Narrow" w:hAnsi="Arial Narrow" w:cs="Arial"/>
                </w:rPr>
                <w:t xml:space="preserve">, </w:t>
              </w:r>
              <w:smartTag w:uri="urn:schemas-microsoft-com:office:smarttags" w:element="country-region">
                <w:r w:rsidRPr="003F6C33">
                  <w:rPr>
                    <w:rFonts w:ascii="Arial Narrow" w:hAnsi="Arial Narrow" w:cs="Arial"/>
                  </w:rPr>
                  <w:t>Croaţia</w:t>
                </w:r>
              </w:smartTag>
            </w:smartTag>
            <w:r w:rsidRPr="003F6C33">
              <w:rPr>
                <w:rFonts w:ascii="Arial Narrow" w:hAnsi="Arial Narrow" w:cs="Arial"/>
              </w:rPr>
              <w:t xml:space="preserve">, 2006, -6th Int. Conf. On Recent Advances in Soft Computing, Univ. of </w:t>
            </w:r>
            <w:smartTag w:uri="urn:schemas-microsoft-com:office:smarttags" w:element="country-region">
              <w:r w:rsidRPr="003F6C33">
                <w:rPr>
                  <w:rFonts w:ascii="Arial Narrow" w:hAnsi="Arial Narrow" w:cs="Arial"/>
                </w:rPr>
                <w:t>Kent</w:t>
              </w:r>
            </w:smartTag>
            <w:r w:rsidRPr="003F6C33">
              <w:rPr>
                <w:rFonts w:ascii="Arial Narrow" w:hAnsi="Arial Narrow" w:cs="Arial"/>
              </w:rPr>
              <w:t xml:space="preserve">, </w:t>
            </w:r>
            <w:smartTag w:uri="urn:schemas-microsoft-com:office:smarttags" w:element="place">
              <w:smartTag w:uri="urn:schemas-microsoft-com:office:smarttags" w:element="City">
                <w:r w:rsidRPr="003F6C33">
                  <w:rPr>
                    <w:rFonts w:ascii="Arial Narrow" w:hAnsi="Arial Narrow" w:cs="Arial"/>
                  </w:rPr>
                  <w:t>Canterbury</w:t>
                </w:r>
              </w:smartTag>
              <w:r w:rsidRPr="003F6C33">
                <w:rPr>
                  <w:rFonts w:ascii="Arial Narrow" w:hAnsi="Arial Narrow" w:cs="Arial"/>
                </w:rPr>
                <w:t xml:space="preserve">, </w:t>
              </w:r>
              <w:smartTag w:uri="urn:schemas-microsoft-com:office:smarttags" w:element="country-region">
                <w:r w:rsidRPr="003F6C33">
                  <w:rPr>
                    <w:rFonts w:ascii="Arial Narrow" w:hAnsi="Arial Narrow" w:cs="Arial"/>
                  </w:rPr>
                  <w:t>U.K.</w:t>
                </w:r>
              </w:smartTag>
            </w:smartTag>
            <w:r w:rsidRPr="003F6C33">
              <w:rPr>
                <w:rFonts w:ascii="Arial Narrow" w:hAnsi="Arial Narrow" w:cs="Arial"/>
              </w:rPr>
              <w:t xml:space="preserve">, 2006. -IEEE Int. Workshop on Soft Computing Applications, SOFA, </w:t>
            </w:r>
            <w:smartTag w:uri="urn:schemas-microsoft-com:office:smarttags" w:element="City">
              <w:r w:rsidRPr="003F6C33">
                <w:rPr>
                  <w:rFonts w:ascii="Arial Narrow" w:hAnsi="Arial Narrow" w:cs="Arial"/>
                </w:rPr>
                <w:t>Debrecen</w:t>
              </w:r>
            </w:smartTag>
            <w:r w:rsidRPr="003F6C33">
              <w:rPr>
                <w:rFonts w:ascii="Arial Narrow" w:hAnsi="Arial Narrow" w:cs="Arial"/>
              </w:rPr>
              <w:t xml:space="preserve">, </w:t>
            </w:r>
            <w:smartTag w:uri="urn:schemas-microsoft-com:office:smarttags" w:element="City">
              <w:smartTag w:uri="urn:schemas-microsoft-com:office:smarttags" w:element="place">
                <w:r w:rsidRPr="003F6C33">
                  <w:rPr>
                    <w:rFonts w:ascii="Arial Narrow" w:hAnsi="Arial Narrow" w:cs="Arial"/>
                  </w:rPr>
                  <w:t>Arad</w:t>
                </w:r>
              </w:smartTag>
            </w:smartTag>
            <w:r w:rsidRPr="003F6C33">
              <w:rPr>
                <w:rFonts w:ascii="Arial Narrow" w:hAnsi="Arial Narrow" w:cs="Arial"/>
              </w:rPr>
              <w:t xml:space="preserve">, 2005. -Conf. Int. Conference on Technical Informatics CONTI, ediţiile 2002, 2004, 2006, -IEEE Conference on Systems, Man and Cybernetics (SMC'98) Piscataway, NJ, S.U.A., 1998, </w:t>
            </w:r>
            <w:r w:rsidRPr="003F6C33">
              <w:rPr>
                <w:rFonts w:ascii="Arial Narrow" w:hAnsi="Arial Narrow" w:cs="Arial"/>
                <w:szCs w:val="24"/>
              </w:rPr>
              <w:t xml:space="preserve">-Fourth IEEE Conference on Wireless Communication and Sensor Networks WCSN-2008, December 27-29, 2008, </w:t>
            </w:r>
            <w:hyperlink r:id="rId9" w:tgtFrame="page_right" w:history="1">
              <w:r w:rsidRPr="003F6C33">
                <w:rPr>
                  <w:rStyle w:val="Hyperlink"/>
                  <w:rFonts w:ascii="Arial Narrow" w:hAnsi="Arial Narrow" w:cs="Arial"/>
                  <w:color w:val="auto"/>
                  <w:szCs w:val="24"/>
                  <w:u w:val="none"/>
                </w:rPr>
                <w:t>Indian Institute of Information Technology, Allahabad</w:t>
              </w:r>
            </w:hyperlink>
            <w:r w:rsidRPr="003F6C33">
              <w:rPr>
                <w:rFonts w:ascii="Arial Narrow" w:hAnsi="Arial Narrow" w:cs="Arial"/>
                <w:szCs w:val="24"/>
              </w:rPr>
              <w:t xml:space="preserve"> and </w:t>
            </w:r>
            <w:hyperlink r:id="rId10" w:tgtFrame="page_right" w:history="1">
              <w:r w:rsidRPr="003F6C33">
                <w:rPr>
                  <w:rStyle w:val="Hyperlink"/>
                  <w:rFonts w:ascii="Arial Narrow" w:hAnsi="Arial Narrow" w:cs="Arial"/>
                  <w:color w:val="auto"/>
                  <w:szCs w:val="24"/>
                  <w:u w:val="none"/>
                </w:rPr>
                <w:t>IET-DAVV, Indore</w:t>
              </w:r>
            </w:hyperlink>
            <w:r w:rsidRPr="003F6C33">
              <w:rPr>
                <w:rFonts w:ascii="Arial Narrow" w:hAnsi="Arial Narrow" w:cs="Arial"/>
                <w:szCs w:val="24"/>
              </w:rPr>
              <w:t xml:space="preserve">. </w:t>
            </w:r>
            <w:r w:rsidRPr="003F6C33">
              <w:rPr>
                <w:rFonts w:ascii="Arial Narrow" w:hAnsi="Arial Narrow" w:cs="Arial"/>
              </w:rPr>
              <w:t>-9</w:t>
            </w:r>
            <w:r w:rsidRPr="003F6C33">
              <w:rPr>
                <w:rFonts w:ascii="Arial Narrow" w:hAnsi="Arial Narrow" w:cs="Arial"/>
                <w:vertAlign w:val="superscript"/>
              </w:rPr>
              <w:t>th</w:t>
            </w:r>
            <w:r w:rsidRPr="003F6C33">
              <w:rPr>
                <w:rFonts w:ascii="Arial Narrow" w:hAnsi="Arial Narrow" w:cs="Arial"/>
              </w:rPr>
              <w:t xml:space="preserve"> WSEAS Int. Conf. on Simulation, Modelling and Optimization, Budapesta, 3-5 sept. 2009. -2</w:t>
            </w:r>
            <w:r w:rsidRPr="003F6C33">
              <w:rPr>
                <w:rFonts w:ascii="Arial Narrow" w:hAnsi="Arial Narrow" w:cs="Arial"/>
                <w:vertAlign w:val="superscript"/>
              </w:rPr>
              <w:t>nd</w:t>
            </w:r>
            <w:r w:rsidRPr="003F6C33">
              <w:rPr>
                <w:rFonts w:ascii="Arial Narrow" w:hAnsi="Arial Narrow" w:cs="Arial"/>
              </w:rPr>
              <w:t xml:space="preserve"> WSEAS Int. Conf. on Maritime and Naval Science and Engineering, </w:t>
            </w:r>
            <w:smartTag w:uri="urn:schemas-microsoft-com:office:smarttags" w:element="City">
              <w:smartTag w:uri="urn:schemas-microsoft-com:office:smarttags" w:element="place">
                <w:r w:rsidRPr="003F6C33">
                  <w:rPr>
                    <w:rFonts w:ascii="Arial Narrow" w:hAnsi="Arial Narrow" w:cs="Arial"/>
                  </w:rPr>
                  <w:t>Braşov</w:t>
                </w:r>
              </w:smartTag>
            </w:smartTag>
            <w:r w:rsidRPr="003F6C33">
              <w:rPr>
                <w:rFonts w:ascii="Arial Narrow" w:hAnsi="Arial Narrow" w:cs="Arial"/>
              </w:rPr>
              <w:t>, 24-26 sept. 2009.</w:t>
            </w:r>
          </w:p>
          <w:p w:rsidR="002007EA" w:rsidRDefault="002007EA">
            <w:pPr>
              <w:pStyle w:val="Achievement"/>
              <w:rPr>
                <w:rFonts w:ascii="Arial Narrow" w:hAnsi="Arial Narrow" w:cs="Arial"/>
              </w:rPr>
            </w:pPr>
            <w:r>
              <w:rPr>
                <w:rFonts w:ascii="Arial Narrow" w:hAnsi="Arial Narrow"/>
              </w:rPr>
              <w:t>Plenary speaker and chairman at inter</w:t>
            </w:r>
            <w:r w:rsidR="00B510D1">
              <w:rPr>
                <w:rFonts w:ascii="Arial Narrow" w:hAnsi="Arial Narrow"/>
              </w:rPr>
              <w:t xml:space="preserve">national conferences: 9th </w:t>
            </w:r>
            <w:r>
              <w:rPr>
                <w:rFonts w:ascii="Arial Narrow" w:hAnsi="Arial Narrow"/>
              </w:rPr>
              <w:t>Int</w:t>
            </w:r>
            <w:r w:rsidR="00B510D1">
              <w:rPr>
                <w:rFonts w:ascii="Arial Narrow" w:hAnsi="Arial Narrow"/>
              </w:rPr>
              <w:t>.</w:t>
            </w:r>
            <w:r>
              <w:rPr>
                <w:rFonts w:ascii="Arial Narrow" w:hAnsi="Arial Narrow"/>
              </w:rPr>
              <w:t xml:space="preserve"> Conf</w:t>
            </w:r>
            <w:r w:rsidR="00B510D1">
              <w:rPr>
                <w:rFonts w:ascii="Arial Narrow" w:hAnsi="Arial Narrow"/>
              </w:rPr>
              <w:t>.</w:t>
            </w:r>
            <w:r>
              <w:rPr>
                <w:rFonts w:ascii="Arial Narrow" w:hAnsi="Arial Narrow"/>
              </w:rPr>
              <w:t xml:space="preserve"> on </w:t>
            </w:r>
            <w:r>
              <w:rPr>
                <w:rFonts w:ascii="Arial Narrow" w:hAnsi="Arial Narrow"/>
                <w:szCs w:val="36"/>
              </w:rPr>
              <w:t>Automation and Information (ICAI'08)</w:t>
            </w:r>
            <w:r>
              <w:rPr>
                <w:rFonts w:ascii="Arial Narrow" w:hAnsi="Arial Narrow"/>
              </w:rPr>
              <w:t>, Aca</w:t>
            </w:r>
            <w:r w:rsidR="00B510D1">
              <w:rPr>
                <w:rFonts w:ascii="Arial Narrow" w:hAnsi="Arial Narrow"/>
              </w:rPr>
              <w:t xml:space="preserve">demia Romaniei, Bucureşti, 2008, ISI Web of Science, </w:t>
            </w:r>
            <w:r>
              <w:rPr>
                <w:rFonts w:ascii="Arial Narrow" w:hAnsi="Arial Narrow" w:cs="Arial"/>
              </w:rPr>
              <w:t>-</w:t>
            </w:r>
            <w:r w:rsidR="00B510D1">
              <w:rPr>
                <w:rFonts w:ascii="Arial Narrow" w:hAnsi="Arial Narrow" w:cs="Arial"/>
                <w:szCs w:val="27"/>
              </w:rPr>
              <w:t xml:space="preserve">8th </w:t>
            </w:r>
            <w:r>
              <w:rPr>
                <w:rFonts w:ascii="Arial Narrow" w:hAnsi="Arial Narrow" w:cs="Arial"/>
                <w:szCs w:val="27"/>
              </w:rPr>
              <w:t>Int</w:t>
            </w:r>
            <w:r w:rsidR="00B510D1">
              <w:rPr>
                <w:rFonts w:ascii="Arial Narrow" w:hAnsi="Arial Narrow" w:cs="Arial"/>
                <w:szCs w:val="27"/>
              </w:rPr>
              <w:t>.</w:t>
            </w:r>
            <w:r>
              <w:rPr>
                <w:rFonts w:ascii="Arial Narrow" w:hAnsi="Arial Narrow" w:cs="Arial"/>
                <w:szCs w:val="27"/>
              </w:rPr>
              <w:t xml:space="preserve"> Conf</w:t>
            </w:r>
            <w:r w:rsidR="00B510D1">
              <w:rPr>
                <w:rFonts w:ascii="Arial Narrow" w:hAnsi="Arial Narrow" w:cs="Arial"/>
                <w:szCs w:val="27"/>
              </w:rPr>
              <w:t>.</w:t>
            </w:r>
            <w:r>
              <w:rPr>
                <w:rFonts w:ascii="Arial Narrow" w:hAnsi="Arial Narrow" w:cs="Arial"/>
                <w:szCs w:val="27"/>
              </w:rPr>
              <w:t xml:space="preserve"> on Simulation, Modelling and Optimization (SMO '08), Santande</w:t>
            </w:r>
            <w:r w:rsidR="00B510D1">
              <w:rPr>
                <w:rFonts w:ascii="Arial Narrow" w:hAnsi="Arial Narrow" w:cs="Arial"/>
                <w:szCs w:val="27"/>
              </w:rPr>
              <w:t>r, Spania, 2008. -The 8th Int.</w:t>
            </w:r>
            <w:r>
              <w:rPr>
                <w:rFonts w:ascii="Arial Narrow" w:hAnsi="Arial Narrow" w:cs="Arial"/>
                <w:szCs w:val="27"/>
              </w:rPr>
              <w:t xml:space="preserve"> Conf</w:t>
            </w:r>
            <w:r w:rsidR="00B510D1">
              <w:rPr>
                <w:rFonts w:ascii="Arial Narrow" w:hAnsi="Arial Narrow" w:cs="Arial"/>
                <w:szCs w:val="27"/>
              </w:rPr>
              <w:t>.</w:t>
            </w:r>
            <w:r>
              <w:rPr>
                <w:rFonts w:ascii="Arial Narrow" w:hAnsi="Arial Narrow" w:cs="Arial"/>
                <w:szCs w:val="27"/>
              </w:rPr>
              <w:t xml:space="preserve">on </w:t>
            </w:r>
            <w:r>
              <w:rPr>
                <w:rFonts w:ascii="Arial Narrow" w:hAnsi="Arial Narrow" w:cs="Arial"/>
                <w:szCs w:val="36"/>
              </w:rPr>
              <w:t>Signal Processing. Robotics and Automation (I</w:t>
            </w:r>
            <w:r>
              <w:rPr>
                <w:rFonts w:ascii="Arial Narrow" w:hAnsi="Arial Narrow" w:cs="Arial"/>
                <w:szCs w:val="27"/>
              </w:rPr>
              <w:t xml:space="preserve">SPRA '09), </w:t>
            </w:r>
            <w:smartTag w:uri="urn:schemas-microsoft-com:office:smarttags" w:element="City">
              <w:smartTag w:uri="urn:schemas-microsoft-com:office:smarttags" w:element="place">
                <w:r>
                  <w:rPr>
                    <w:rFonts w:ascii="Arial Narrow" w:hAnsi="Arial Narrow" w:cs="Arial"/>
                    <w:szCs w:val="27"/>
                  </w:rPr>
                  <w:t>Cambridge</w:t>
                </w:r>
              </w:smartTag>
            </w:smartTag>
            <w:r>
              <w:rPr>
                <w:rFonts w:ascii="Arial Narrow" w:hAnsi="Arial Narrow" w:cs="Arial"/>
                <w:szCs w:val="27"/>
              </w:rPr>
              <w:t>, U.K, Feb. 21-23, 2009. -</w:t>
            </w:r>
            <w:r w:rsidR="00B510D1">
              <w:rPr>
                <w:rFonts w:ascii="Arial Narrow" w:hAnsi="Arial Narrow" w:cs="Arial"/>
              </w:rPr>
              <w:t xml:space="preserve">10th </w:t>
            </w:r>
            <w:r>
              <w:rPr>
                <w:rFonts w:ascii="Arial Narrow" w:hAnsi="Arial Narrow" w:cs="Arial"/>
              </w:rPr>
              <w:t>Int</w:t>
            </w:r>
            <w:r w:rsidR="00B510D1">
              <w:rPr>
                <w:rFonts w:ascii="Arial Narrow" w:hAnsi="Arial Narrow" w:cs="Arial"/>
              </w:rPr>
              <w:t>.</w:t>
            </w:r>
            <w:r>
              <w:rPr>
                <w:rFonts w:ascii="Arial Narrow" w:hAnsi="Arial Narrow" w:cs="Arial"/>
              </w:rPr>
              <w:t xml:space="preserve"> Conf</w:t>
            </w:r>
            <w:r w:rsidR="00B510D1">
              <w:rPr>
                <w:rFonts w:ascii="Arial Narrow" w:hAnsi="Arial Narrow" w:cs="Arial"/>
              </w:rPr>
              <w:t>.</w:t>
            </w:r>
            <w:r>
              <w:rPr>
                <w:rFonts w:ascii="Arial Narrow" w:hAnsi="Arial Narrow" w:cs="Arial"/>
              </w:rPr>
              <w:t xml:space="preserve"> on </w:t>
            </w:r>
            <w:r>
              <w:rPr>
                <w:rFonts w:ascii="Arial Narrow" w:hAnsi="Arial Narrow" w:cs="Arial"/>
                <w:szCs w:val="36"/>
              </w:rPr>
              <w:t xml:space="preserve">Automation and Information (ICAI'09) </w:t>
            </w:r>
            <w:hyperlink r:id="rId11" w:history="1">
              <w:r>
                <w:rPr>
                  <w:rStyle w:val="Hyperlink"/>
                  <w:rFonts w:ascii="Arial Narrow" w:hAnsi="Arial Narrow" w:cs="Arial"/>
                  <w:color w:val="auto"/>
                  <w:szCs w:val="27"/>
                  <w:u w:val="none"/>
                </w:rPr>
                <w:t>Prague, Czech Republic, March 23-25, 2009</w:t>
              </w:r>
            </w:hyperlink>
            <w:r>
              <w:rPr>
                <w:rFonts w:ascii="Arial Narrow" w:hAnsi="Arial Narrow" w:cs="Arial"/>
                <w:szCs w:val="27"/>
              </w:rPr>
              <w:t xml:space="preserve">. </w:t>
            </w:r>
            <w:r>
              <w:rPr>
                <w:rFonts w:ascii="Arial Narrow" w:hAnsi="Arial Narrow" w:cs="Arial"/>
              </w:rPr>
              <w:t>-</w:t>
            </w:r>
            <w:r w:rsidR="00B510D1">
              <w:rPr>
                <w:rFonts w:ascii="Arial Narrow" w:hAnsi="Arial Narrow" w:cs="Arial"/>
                <w:szCs w:val="36"/>
              </w:rPr>
              <w:t>11th Int.</w:t>
            </w:r>
            <w:r>
              <w:rPr>
                <w:rFonts w:ascii="Arial Narrow" w:hAnsi="Arial Narrow" w:cs="Arial"/>
                <w:szCs w:val="36"/>
              </w:rPr>
              <w:t xml:space="preserve"> Conf</w:t>
            </w:r>
            <w:r w:rsidR="00B510D1">
              <w:rPr>
                <w:rFonts w:ascii="Arial Narrow" w:hAnsi="Arial Narrow" w:cs="Arial"/>
                <w:szCs w:val="36"/>
              </w:rPr>
              <w:t>.</w:t>
            </w:r>
            <w:r>
              <w:rPr>
                <w:rFonts w:ascii="Arial Narrow" w:hAnsi="Arial Narrow" w:cs="Arial"/>
                <w:szCs w:val="36"/>
              </w:rPr>
              <w:t xml:space="preserve"> on Automatic Control, Modelling and Simulation (ACMOS '09) </w:t>
            </w:r>
            <w:hyperlink r:id="rId12" w:history="1">
              <w:r>
                <w:rPr>
                  <w:rStyle w:val="Hyperlink"/>
                  <w:rFonts w:ascii="Arial Narrow" w:hAnsi="Arial Narrow" w:cs="Arial"/>
                  <w:color w:val="auto"/>
                  <w:u w:val="none"/>
                </w:rPr>
                <w:t>Istanbul, Turkey, June, 5-7, 2009</w:t>
              </w:r>
            </w:hyperlink>
            <w:r>
              <w:rPr>
                <w:rFonts w:ascii="Arial Narrow" w:hAnsi="Arial Narrow" w:cs="Arial"/>
              </w:rPr>
              <w:t>.</w:t>
            </w:r>
          </w:p>
          <w:p w:rsidR="002007EA" w:rsidRDefault="002007EA">
            <w:pPr>
              <w:pStyle w:val="Achievement"/>
              <w:rPr>
                <w:rFonts w:ascii="Arial Narrow" w:hAnsi="Arial Narrow"/>
              </w:rPr>
            </w:pPr>
            <w:r>
              <w:rPr>
                <w:rFonts w:ascii="Arial Narrow" w:hAnsi="Arial Narrow"/>
              </w:rPr>
              <w:t>INTAS, Cor</w:t>
            </w:r>
            <w:r w:rsidR="00B510D1">
              <w:rPr>
                <w:rFonts w:ascii="Arial Narrow" w:hAnsi="Arial Narrow"/>
              </w:rPr>
              <w:t>d</w:t>
            </w:r>
            <w:r>
              <w:rPr>
                <w:rFonts w:ascii="Arial Narrow" w:hAnsi="Arial Narrow"/>
              </w:rPr>
              <w:t>is and CDI evaluator.</w:t>
            </w:r>
          </w:p>
          <w:p w:rsidR="002007EA" w:rsidRDefault="002007EA">
            <w:pPr>
              <w:pStyle w:val="Achievement"/>
              <w:rPr>
                <w:rFonts w:ascii="Arial Narrow" w:hAnsi="Arial Narrow"/>
              </w:rPr>
            </w:pPr>
            <w:r>
              <w:rPr>
                <w:rFonts w:ascii="Arial Narrow" w:hAnsi="Arial Narrow"/>
              </w:rPr>
              <w:t>Coordinating of professional and scientific structures: international programs Socrates</w:t>
            </w:r>
            <w:r w:rsidR="00E21088">
              <w:rPr>
                <w:rFonts w:ascii="Arial Narrow" w:hAnsi="Arial Narrow"/>
              </w:rPr>
              <w:t>/Erasmus</w:t>
            </w:r>
            <w:r>
              <w:rPr>
                <w:rFonts w:ascii="Arial Narrow" w:hAnsi="Arial Narrow"/>
              </w:rPr>
              <w:t xml:space="preserve"> and </w:t>
            </w:r>
            <w:r>
              <w:rPr>
                <w:rFonts w:ascii="Arial Narrow" w:hAnsi="Arial Narrow"/>
              </w:rPr>
              <w:lastRenderedPageBreak/>
              <w:t xml:space="preserve">Leonardo da Vinci, coordinating cooperation of Department of Automatics and Applied Informatics from “Politehnica” </w:t>
            </w:r>
            <w:smartTag w:uri="urn:schemas-microsoft-com:office:smarttags" w:element="PlaceType">
              <w:r>
                <w:rPr>
                  <w:rFonts w:ascii="Arial Narrow" w:hAnsi="Arial Narrow"/>
                </w:rPr>
                <w:t>University</w:t>
              </w:r>
            </w:smartTag>
            <w:r>
              <w:rPr>
                <w:rFonts w:ascii="Arial Narrow" w:hAnsi="Arial Narrow"/>
              </w:rPr>
              <w:t xml:space="preserve"> of </w:t>
            </w:r>
            <w:smartTag w:uri="urn:schemas-microsoft-com:office:smarttags" w:element="PlaceName">
              <w:r>
                <w:rPr>
                  <w:rFonts w:ascii="Arial Narrow" w:hAnsi="Arial Narrow"/>
                </w:rPr>
                <w:t>Timisoara</w:t>
              </w:r>
            </w:smartTag>
            <w:r>
              <w:rPr>
                <w:rFonts w:ascii="Arial Narrow" w:hAnsi="Arial Narrow"/>
              </w:rPr>
              <w:t xml:space="preserve"> with </w:t>
            </w:r>
            <w:r w:rsidR="00EC1BF0">
              <w:rPr>
                <w:rFonts w:ascii="Arial Narrow" w:hAnsi="Arial Narrow"/>
              </w:rPr>
              <w:t xml:space="preserve">National Instruments, </w:t>
            </w:r>
            <w:smartTag w:uri="urn:schemas-microsoft-com:office:smarttags" w:element="City">
              <w:smartTag w:uri="urn:schemas-microsoft-com:office:smarttags" w:element="place">
                <w:r w:rsidR="00EC1BF0">
                  <w:rPr>
                    <w:rFonts w:ascii="Arial Narrow" w:hAnsi="Arial Narrow"/>
                  </w:rPr>
                  <w:t>Debrecen</w:t>
                </w:r>
              </w:smartTag>
            </w:smartTag>
            <w:r w:rsidR="00EC1BF0">
              <w:rPr>
                <w:rFonts w:ascii="Arial Narrow" w:hAnsi="Arial Narrow"/>
              </w:rPr>
              <w:t>.</w:t>
            </w:r>
          </w:p>
          <w:p w:rsidR="002007EA" w:rsidRDefault="002007EA">
            <w:pPr>
              <w:pStyle w:val="Achievement"/>
              <w:rPr>
                <w:rFonts w:ascii="Arial Narrow" w:hAnsi="Arial Narrow" w:cs="Arial"/>
              </w:rPr>
            </w:pPr>
            <w:r>
              <w:rPr>
                <w:rFonts w:ascii="Arial Narrow" w:hAnsi="Arial Narrow"/>
              </w:rPr>
              <w:t>Prooves of</w:t>
            </w:r>
            <w:r w:rsidR="00B510D1">
              <w:rPr>
                <w:rFonts w:ascii="Arial Narrow" w:hAnsi="Arial Narrow"/>
              </w:rPr>
              <w:t xml:space="preserve"> international recognition: p</w:t>
            </w:r>
            <w:r>
              <w:rPr>
                <w:rFonts w:ascii="Arial Narrow" w:hAnsi="Arial Narrow"/>
              </w:rPr>
              <w:t xml:space="preserve">apers cited in ISI Web of Science, </w:t>
            </w:r>
            <w:r w:rsidR="00B510D1">
              <w:rPr>
                <w:rFonts w:ascii="Arial Narrow" w:hAnsi="Arial Narrow"/>
              </w:rPr>
              <w:t>INSPEC, Compendex, Scopus, DBLP, AMC, Docis, IEEE Xplore</w:t>
            </w:r>
            <w:r>
              <w:rPr>
                <w:rFonts w:ascii="Arial Narrow" w:hAnsi="Arial Narrow"/>
              </w:rPr>
              <w:t xml:space="preserve">, </w:t>
            </w:r>
            <w:r w:rsidR="00B510D1">
              <w:rPr>
                <w:rFonts w:ascii="Arial Narrow" w:hAnsi="Arial Narrow"/>
              </w:rPr>
              <w:t xml:space="preserve">Google Scholar, </w:t>
            </w:r>
            <w:r>
              <w:rPr>
                <w:rFonts w:ascii="Arial Narrow" w:hAnsi="Arial Narrow"/>
              </w:rPr>
              <w:t>patents cited I</w:t>
            </w:r>
            <w:r w:rsidR="00B510D1">
              <w:rPr>
                <w:rFonts w:ascii="Arial Narrow" w:hAnsi="Arial Narrow"/>
              </w:rPr>
              <w:t xml:space="preserve">SI Derwent Innovations Index and esp@cenet Worldwide, </w:t>
            </w:r>
            <w:r>
              <w:rPr>
                <w:rFonts w:ascii="Arial Narrow" w:hAnsi="Arial Narrow"/>
              </w:rPr>
              <w:t>ref</w:t>
            </w:r>
            <w:r w:rsidR="003C01F6">
              <w:rPr>
                <w:rFonts w:ascii="Arial Narrow" w:hAnsi="Arial Narrow"/>
              </w:rPr>
              <w:t xml:space="preserve">erences in Scopus Web and </w:t>
            </w:r>
            <w:r>
              <w:rPr>
                <w:rFonts w:ascii="Arial Narrow" w:hAnsi="Arial Narrow"/>
              </w:rPr>
              <w:t>ISI Web Plus.</w:t>
            </w:r>
            <w:r w:rsidR="003C01F6">
              <w:rPr>
                <w:rFonts w:ascii="Arial Narrow" w:hAnsi="Arial Narrow"/>
              </w:rPr>
              <w:t xml:space="preserve"> ISI h = 3 and 10 for all citations, Scopus h = 7, </w:t>
            </w:r>
            <w:r w:rsidR="00896BF8">
              <w:rPr>
                <w:rFonts w:ascii="Arial Narrow" w:hAnsi="Arial Narrow"/>
              </w:rPr>
              <w:t>Google Scholar h=10.</w:t>
            </w:r>
          </w:p>
          <w:p w:rsidR="002007EA" w:rsidRDefault="002007EA">
            <w:pPr>
              <w:pStyle w:val="Achievement"/>
              <w:rPr>
                <w:rFonts w:ascii="Arial Narrow" w:hAnsi="Arial Narrow"/>
                <w:i/>
              </w:rPr>
            </w:pPr>
            <w:r>
              <w:rPr>
                <w:rFonts w:ascii="Arial Narrow" w:hAnsi="Arial Narrow"/>
              </w:rPr>
              <w:t xml:space="preserve">Distinctions: Paper </w:t>
            </w:r>
            <w:r>
              <w:rPr>
                <w:rFonts w:ascii="Arial Narrow" w:eastAsia="MS Mincho" w:hAnsi="Arial Narrow" w:cs="Arial"/>
              </w:rPr>
              <w:t xml:space="preserve">Curiac, D.I.; Banias, O.; Dragan, F.; Volosencu, C.; Dranga, O. - </w:t>
            </w:r>
            <w:r>
              <w:rPr>
                <w:rFonts w:ascii="Arial Narrow" w:hAnsi="Arial Narrow" w:cs="Arial"/>
                <w:szCs w:val="12"/>
              </w:rPr>
              <w:t xml:space="preserve">Malicious Node Detection in Wireless Sensor Networks Using an Autoregression Technique, </w:t>
            </w:r>
            <w:r>
              <w:rPr>
                <w:rFonts w:ascii="Arial Narrow" w:hAnsi="Arial Narrow" w:cs="Arial"/>
              </w:rPr>
              <w:t>The 3rd International Conference on Networking and Services ICNS 2007, June 19-25, 2007 - Athens, Greece - Best paper award.</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18"/>
              </w:rPr>
            </w:pPr>
            <w:r>
              <w:rPr>
                <w:rFonts w:ascii="Arial Narrow" w:hAnsi="Arial Narrow"/>
                <w:b/>
                <w:i w:val="0"/>
                <w:sz w:val="20"/>
              </w:rPr>
              <w:lastRenderedPageBreak/>
              <w:t xml:space="preserve">• </w:t>
            </w:r>
            <w:r>
              <w:rPr>
                <w:rFonts w:ascii="Arial Narrow" w:hAnsi="Arial Narrow"/>
                <w:b/>
                <w:bCs/>
                <w:i w:val="0"/>
                <w:sz w:val="20"/>
              </w:rPr>
              <w:t>P</w:t>
            </w:r>
            <w:r>
              <w:rPr>
                <w:rFonts w:ascii="Arial Narrow" w:hAnsi="Arial Narrow"/>
                <w:i w:val="0"/>
                <w:sz w:val="20"/>
              </w:rPr>
              <w:t xml:space="preserve">eriod </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eastAsia="Arial Unicode MS" w:hAnsi="Arial Narrow"/>
                <w:i w:val="0"/>
                <w:color w:val="000000"/>
                <w:sz w:val="20"/>
              </w:rPr>
            </w:pPr>
            <w:r>
              <w:rPr>
                <w:rFonts w:ascii="Arial Narrow" w:eastAsia="Arial Unicode MS" w:hAnsi="Arial Narrow"/>
                <w:i w:val="0"/>
                <w:color w:val="000000"/>
                <w:sz w:val="20"/>
              </w:rPr>
              <w:t>1982-1990</w:t>
            </w:r>
          </w:p>
        </w:tc>
      </w:tr>
      <w:tr w:rsidR="002007EA">
        <w:tblPrEx>
          <w:tblCellMar>
            <w:top w:w="0" w:type="dxa"/>
            <w:bottom w:w="0" w:type="dxa"/>
          </w:tblCellMar>
        </w:tblPrEx>
        <w:trPr>
          <w:trHeight w:val="240"/>
        </w:trPr>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b/>
                <w:i w:val="0"/>
                <w:sz w:val="20"/>
              </w:rPr>
              <w:t xml:space="preserve">• </w:t>
            </w:r>
            <w:r>
              <w:rPr>
                <w:rFonts w:ascii="Arial Narrow" w:hAnsi="Arial Narrow"/>
                <w:b/>
                <w:bCs/>
                <w:i w:val="0"/>
                <w:sz w:val="20"/>
              </w:rPr>
              <w:t>N</w:t>
            </w:r>
            <w:r>
              <w:rPr>
                <w:rFonts w:ascii="Arial Narrow" w:hAnsi="Arial Narrow"/>
                <w:i w:val="0"/>
                <w:sz w:val="20"/>
              </w:rPr>
              <w:t>ame and address of employer</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EC1BF0">
            <w:pPr>
              <w:pStyle w:val="OiaeaeiYiio2"/>
              <w:spacing w:before="20" w:after="20"/>
              <w:ind w:left="45"/>
              <w:jc w:val="left"/>
              <w:rPr>
                <w:rFonts w:ascii="Arial Narrow" w:hAnsi="Arial Narrow"/>
                <w:i w:val="0"/>
                <w:sz w:val="20"/>
              </w:rPr>
            </w:pPr>
            <w:r>
              <w:rPr>
                <w:rFonts w:ascii="Arial Narrow" w:hAnsi="Arial Narrow"/>
                <w:i w:val="0"/>
                <w:sz w:val="20"/>
              </w:rPr>
              <w:t>“</w:t>
            </w:r>
            <w:r w:rsidR="002007EA">
              <w:rPr>
                <w:rFonts w:ascii="Arial Narrow" w:hAnsi="Arial Narrow"/>
                <w:i w:val="0"/>
                <w:sz w:val="20"/>
              </w:rPr>
              <w:t>Electrotimis</w:t>
            </w:r>
            <w:r>
              <w:rPr>
                <w:rFonts w:ascii="Arial Narrow" w:hAnsi="Arial Narrow"/>
                <w:i w:val="0"/>
                <w:sz w:val="20"/>
              </w:rPr>
              <w:t>”</w:t>
            </w:r>
            <w:r w:rsidR="002007EA">
              <w:rPr>
                <w:rFonts w:ascii="Arial Narrow" w:hAnsi="Arial Narrow"/>
                <w:i w:val="0"/>
                <w:sz w:val="20"/>
              </w:rPr>
              <w:t xml:space="preserve"> </w:t>
            </w:r>
            <w:smartTag w:uri="urn:schemas-microsoft-com:office:smarttags" w:element="place">
              <w:smartTag w:uri="urn:schemas-microsoft-com:office:smarttags" w:element="City">
                <w:r w:rsidR="002007EA">
                  <w:rPr>
                    <w:rFonts w:ascii="Arial Narrow" w:hAnsi="Arial Narrow"/>
                    <w:i w:val="0"/>
                    <w:sz w:val="20"/>
                  </w:rPr>
                  <w:t>Entreprise Timisoara</w:t>
                </w:r>
              </w:smartTag>
              <w:r w:rsidR="002007EA">
                <w:rPr>
                  <w:rFonts w:ascii="Arial Narrow" w:hAnsi="Arial Narrow"/>
                  <w:i w:val="0"/>
                  <w:sz w:val="20"/>
                </w:rPr>
                <w:t xml:space="preserve">, </w:t>
              </w:r>
              <w:smartTag w:uri="urn:schemas-microsoft-com:office:smarttags" w:element="country-region">
                <w:r w:rsidR="002007EA">
                  <w:rPr>
                    <w:rFonts w:ascii="Arial Narrow" w:hAnsi="Arial Narrow"/>
                    <w:i w:val="0"/>
                    <w:sz w:val="20"/>
                  </w:rPr>
                  <w:t>Romania</w:t>
                </w:r>
              </w:smartTag>
            </w:smartTag>
          </w:p>
        </w:tc>
      </w:tr>
      <w:tr w:rsidR="002007EA">
        <w:tblPrEx>
          <w:tblCellMar>
            <w:top w:w="0" w:type="dxa"/>
            <w:bottom w:w="0" w:type="dxa"/>
          </w:tblCellMar>
        </w:tblPrEx>
        <w:trPr>
          <w:trHeight w:val="300"/>
        </w:trPr>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b/>
                <w:i w:val="0"/>
                <w:sz w:val="20"/>
              </w:rPr>
              <w:t xml:space="preserve">• </w:t>
            </w:r>
            <w:r>
              <w:rPr>
                <w:rFonts w:ascii="Arial Narrow" w:hAnsi="Arial Narrow"/>
                <w:b/>
                <w:bCs/>
                <w:i w:val="0"/>
                <w:sz w:val="20"/>
              </w:rPr>
              <w:t>A</w:t>
            </w:r>
            <w:r>
              <w:rPr>
                <w:rFonts w:ascii="Arial Narrow" w:hAnsi="Arial Narrow"/>
                <w:i w:val="0"/>
                <w:sz w:val="20"/>
              </w:rPr>
              <w:t>ctivity type or activity sector</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spacing w:before="20" w:after="20"/>
              <w:ind w:left="45"/>
              <w:jc w:val="left"/>
              <w:rPr>
                <w:rFonts w:ascii="Arial Narrow" w:eastAsia="Arial Unicode MS" w:hAnsi="Arial Narrow"/>
                <w:i w:val="0"/>
                <w:color w:val="000000"/>
                <w:sz w:val="20"/>
              </w:rPr>
            </w:pPr>
            <w:r>
              <w:rPr>
                <w:rFonts w:ascii="Arial Narrow" w:eastAsia="Arial Unicode MS" w:hAnsi="Arial Narrow"/>
                <w:i w:val="0"/>
                <w:color w:val="000000"/>
                <w:sz w:val="20"/>
              </w:rPr>
              <w:t>Research and design in the field of automatics, control of electrical drives</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18"/>
              </w:rPr>
            </w:pPr>
            <w:r>
              <w:rPr>
                <w:rFonts w:ascii="Arial Narrow" w:hAnsi="Arial Narrow"/>
                <w:b/>
                <w:i w:val="0"/>
                <w:sz w:val="20"/>
              </w:rPr>
              <w:t xml:space="preserve">• </w:t>
            </w:r>
            <w:r>
              <w:rPr>
                <w:rFonts w:ascii="Arial Narrow" w:hAnsi="Arial Narrow"/>
                <w:b/>
                <w:bCs/>
                <w:i w:val="0"/>
                <w:sz w:val="20"/>
              </w:rPr>
              <w:t>P</w:t>
            </w:r>
            <w:r>
              <w:rPr>
                <w:rFonts w:ascii="Arial Narrow" w:hAnsi="Arial Narrow"/>
                <w:i w:val="0"/>
                <w:sz w:val="20"/>
              </w:rPr>
              <w:t>osition</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numPr>
                <w:ilvl w:val="0"/>
                <w:numId w:val="12"/>
              </w:numPr>
              <w:spacing w:before="20" w:after="20"/>
              <w:jc w:val="left"/>
              <w:rPr>
                <w:rFonts w:ascii="Arial Narrow" w:hAnsi="Arial Narrow"/>
                <w:i w:val="0"/>
                <w:sz w:val="20"/>
                <w:szCs w:val="24"/>
              </w:rPr>
            </w:pPr>
            <w:r>
              <w:rPr>
                <w:rFonts w:ascii="Arial Narrow" w:hAnsi="Arial Narrow"/>
                <w:i w:val="0"/>
                <w:sz w:val="20"/>
                <w:szCs w:val="24"/>
              </w:rPr>
              <w:t>Engineer in research and design</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b/>
                <w:i w:val="0"/>
                <w:sz w:val="20"/>
              </w:rPr>
              <w:t xml:space="preserve">• </w:t>
            </w:r>
            <w:r>
              <w:rPr>
                <w:rFonts w:ascii="Arial Narrow" w:hAnsi="Arial Narrow"/>
                <w:b/>
                <w:bCs/>
                <w:i w:val="0"/>
                <w:sz w:val="20"/>
              </w:rPr>
              <w:t>M</w:t>
            </w:r>
            <w:r>
              <w:rPr>
                <w:rFonts w:ascii="Arial Narrow" w:hAnsi="Arial Narrow"/>
                <w:i w:val="0"/>
                <w:sz w:val="20"/>
              </w:rPr>
              <w:t>ain activities and responsibilities</w:t>
            </w:r>
          </w:p>
          <w:p w:rsidR="002007EA" w:rsidRDefault="002007EA">
            <w:pPr>
              <w:pStyle w:val="OiaeaeiYiio2"/>
              <w:widowControl/>
              <w:spacing w:before="20" w:after="20"/>
              <w:rPr>
                <w:rFonts w:ascii="Arial Narrow" w:hAnsi="Arial Narrow"/>
                <w:i w:val="0"/>
                <w:sz w:val="20"/>
              </w:rPr>
            </w:pP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r>
              <w:rPr>
                <w:rFonts w:ascii="Arial Narrow" w:hAnsi="Arial Narrow"/>
                <w:noProof/>
              </w:rPr>
              <w:pict>
                <v:line id="_x0000_s1030" style="position:absolute;z-index:251657728;mso-position-horizontal-relative:text;mso-position-vertical-relative:text" from="3.35pt,25.4pt" to="3.35pt,610.4pt"/>
              </w:pict>
            </w:r>
          </w:p>
        </w:tc>
        <w:tc>
          <w:tcPr>
            <w:tcW w:w="7229" w:type="dxa"/>
            <w:tcBorders>
              <w:top w:val="nil"/>
              <w:left w:val="nil"/>
              <w:bottom w:val="nil"/>
              <w:right w:val="nil"/>
            </w:tcBorders>
          </w:tcPr>
          <w:p w:rsidR="002007EA" w:rsidRDefault="002007EA">
            <w:pPr>
              <w:pStyle w:val="Achievement"/>
              <w:rPr>
                <w:rFonts w:ascii="Arial Narrow" w:hAnsi="Arial Narrow"/>
              </w:rPr>
            </w:pPr>
            <w:r>
              <w:rPr>
                <w:rFonts w:ascii="Arial Narrow" w:hAnsi="Arial Narrow"/>
                <w:spacing w:val="-3"/>
              </w:rPr>
              <w:t>Activity of research, developing and design of automatic equipments, electronic circuits, power converters for machine tools, spooling machines, power ultrasonic equipments (cleaning and welding).</w:t>
            </w:r>
          </w:p>
          <w:p w:rsidR="002007EA" w:rsidRDefault="002007EA">
            <w:pPr>
              <w:pStyle w:val="Achievement"/>
              <w:rPr>
                <w:rFonts w:ascii="Arial Narrow" w:hAnsi="Arial Narrow"/>
              </w:rPr>
            </w:pPr>
            <w:r>
              <w:rPr>
                <w:rFonts w:ascii="Arial Narrow" w:hAnsi="Arial Narrow"/>
                <w:spacing w:val="-3"/>
              </w:rPr>
              <w:t>Activity of standardization, quality control, service.</w:t>
            </w:r>
          </w:p>
          <w:p w:rsidR="002007EA" w:rsidRDefault="002007EA">
            <w:pPr>
              <w:pStyle w:val="Achievement"/>
              <w:rPr>
                <w:rFonts w:ascii="Arial Narrow" w:hAnsi="Arial Narrow"/>
              </w:rPr>
            </w:pPr>
            <w:r>
              <w:rPr>
                <w:rFonts w:ascii="Arial Narrow" w:hAnsi="Arial Narrow"/>
              </w:rPr>
              <w:t>Author of over 30 scientific papers and 27 patents andf 75 in</w:t>
            </w:r>
            <w:r w:rsidR="00896BF8">
              <w:rPr>
                <w:rFonts w:ascii="Arial Narrow" w:hAnsi="Arial Narrow"/>
              </w:rPr>
              <w:t>n</w:t>
            </w:r>
            <w:r>
              <w:rPr>
                <w:rFonts w:ascii="Arial Narrow" w:hAnsi="Arial Narrow"/>
              </w:rPr>
              <w:t>ovations.</w:t>
            </w:r>
          </w:p>
          <w:p w:rsidR="002007EA" w:rsidRDefault="002007EA">
            <w:pPr>
              <w:pStyle w:val="Achievement"/>
              <w:rPr>
                <w:rFonts w:ascii="Arial Narrow" w:hAnsi="Arial Narrow"/>
              </w:rPr>
            </w:pPr>
            <w:r>
              <w:rPr>
                <w:rFonts w:ascii="Arial Narrow" w:hAnsi="Arial Narrow"/>
              </w:rPr>
              <w:t>Homologation of 21 prot</w:t>
            </w:r>
            <w:r w:rsidR="00EC1BF0">
              <w:rPr>
                <w:rFonts w:ascii="Arial Narrow" w:hAnsi="Arial Narrow"/>
              </w:rPr>
              <w:t xml:space="preserve">otypes and 8 equipments in </w:t>
            </w:r>
            <w:r>
              <w:rPr>
                <w:rFonts w:ascii="Arial Narrow" w:hAnsi="Arial Narrow"/>
              </w:rPr>
              <w:t>series</w:t>
            </w:r>
            <w:r w:rsidR="00EC1BF0">
              <w:rPr>
                <w:rFonts w:ascii="Arial Narrow" w:hAnsi="Arial Narrow"/>
              </w:rPr>
              <w:t xml:space="preserve"> zero</w:t>
            </w:r>
            <w:r>
              <w:rPr>
                <w:rFonts w:ascii="Arial Narrow" w:hAnsi="Arial Narrow"/>
              </w:rPr>
              <w:t>.</w:t>
            </w:r>
          </w:p>
          <w:p w:rsidR="002007EA" w:rsidRDefault="002007EA">
            <w:pPr>
              <w:pStyle w:val="Achievement"/>
              <w:rPr>
                <w:rFonts w:ascii="Arial Narrow" w:hAnsi="Arial Narrow"/>
              </w:rPr>
            </w:pPr>
            <w:r>
              <w:rPr>
                <w:rFonts w:ascii="Arial Narrow" w:hAnsi="Arial Narrow"/>
              </w:rPr>
              <w:t>Experience in electrical engineering, electrical drives, analogue and digital electronic circuits, electronic measurements, modeling and simulation, CAD.</w:t>
            </w:r>
          </w:p>
          <w:p w:rsidR="002007EA" w:rsidRDefault="002007EA">
            <w:pPr>
              <w:pStyle w:val="Achievement"/>
              <w:rPr>
                <w:rFonts w:ascii="Arial Narrow" w:hAnsi="Arial Narrow"/>
              </w:rPr>
            </w:pPr>
            <w:r>
              <w:rPr>
                <w:rFonts w:ascii="Arial Narrow" w:hAnsi="Arial Narrow"/>
              </w:rPr>
              <w:t>Participation</w:t>
            </w:r>
            <w:r w:rsidR="00EC1BF0">
              <w:rPr>
                <w:rFonts w:ascii="Arial Narrow" w:hAnsi="Arial Narrow"/>
              </w:rPr>
              <w:t xml:space="preserve"> </w:t>
            </w:r>
            <w:r>
              <w:rPr>
                <w:rFonts w:ascii="Arial Narrow" w:hAnsi="Arial Narrow"/>
              </w:rPr>
              <w:t>at international technical fairs.</w:t>
            </w:r>
          </w:p>
          <w:p w:rsidR="002007EA" w:rsidRDefault="008E7BE1">
            <w:pPr>
              <w:pStyle w:val="Achievement"/>
              <w:rPr>
                <w:rFonts w:ascii="Arial Narrow" w:hAnsi="Arial Narrow"/>
                <w:i/>
                <w:smallCaps/>
                <w:szCs w:val="24"/>
              </w:rPr>
            </w:pPr>
            <w:r>
              <w:rPr>
                <w:rFonts w:ascii="Arial Narrow" w:hAnsi="Arial Narrow"/>
              </w:rPr>
              <w:t>Member of t</w:t>
            </w:r>
            <w:r w:rsidR="00EC1BF0">
              <w:rPr>
                <w:rFonts w:ascii="Arial Narrow" w:hAnsi="Arial Narrow"/>
              </w:rPr>
              <w:t>he sub-comisison of a</w:t>
            </w:r>
            <w:r w:rsidR="002007EA">
              <w:rPr>
                <w:rFonts w:ascii="Arial Narrow" w:hAnsi="Arial Narrow"/>
              </w:rPr>
              <w:t xml:space="preserve">coustic of </w:t>
            </w:r>
            <w:smartTag w:uri="urn:schemas-microsoft-com:office:smarttags" w:element="place">
              <w:smartTag w:uri="urn:schemas-microsoft-com:office:smarttags" w:element="PlaceName">
                <w:r w:rsidR="002007EA">
                  <w:rPr>
                    <w:rFonts w:ascii="Arial Narrow" w:hAnsi="Arial Narrow"/>
                  </w:rPr>
                  <w:t>Romanian</w:t>
                </w:r>
              </w:smartTag>
              <w:r w:rsidR="002007EA">
                <w:rPr>
                  <w:rFonts w:ascii="Arial Narrow" w:hAnsi="Arial Narrow"/>
                </w:rPr>
                <w:t xml:space="preserve"> </w:t>
              </w:r>
              <w:smartTag w:uri="urn:schemas-microsoft-com:office:smarttags" w:element="PlaceType">
                <w:r w:rsidR="002007EA">
                  <w:rPr>
                    <w:rFonts w:ascii="Arial Narrow" w:hAnsi="Arial Narrow"/>
                  </w:rPr>
                  <w:t>Academy</w:t>
                </w:r>
              </w:smartTag>
            </w:smartTag>
            <w:r w:rsidR="002007EA">
              <w:rPr>
                <w:rFonts w:ascii="Arial Narrow" w:hAnsi="Arial Narrow"/>
              </w:rPr>
              <w:t>.</w:t>
            </w:r>
          </w:p>
        </w:tc>
      </w:tr>
      <w:tr w:rsidR="002007EA">
        <w:tblPrEx>
          <w:tblCellMar>
            <w:top w:w="0" w:type="dxa"/>
            <w:bottom w:w="0" w:type="dxa"/>
          </w:tblCellMar>
        </w:tblPrEx>
        <w:trPr>
          <w:gridAfter w:val="2"/>
          <w:wAfter w:w="7513" w:type="dxa"/>
        </w:trPr>
        <w:tc>
          <w:tcPr>
            <w:tcW w:w="2943" w:type="dxa"/>
            <w:tcBorders>
              <w:top w:val="nil"/>
              <w:left w:val="nil"/>
              <w:bottom w:val="nil"/>
              <w:right w:val="nil"/>
            </w:tcBorders>
          </w:tcPr>
          <w:p w:rsidR="002007EA" w:rsidRDefault="002007EA">
            <w:pPr>
              <w:pStyle w:val="Aeeaoaeaa1"/>
              <w:widowControl/>
              <w:rPr>
                <w:rFonts w:ascii="Arial Narrow" w:hAnsi="Arial Narrow"/>
                <w:smallCaps/>
                <w:sz w:val="24"/>
              </w:rPr>
            </w:pPr>
            <w:r>
              <w:rPr>
                <w:rFonts w:ascii="Arial Narrow" w:hAnsi="Arial Narrow"/>
                <w:smallCaps/>
                <w:sz w:val="24"/>
              </w:rPr>
              <w:t>Education and Formation</w:t>
            </w:r>
          </w:p>
        </w:tc>
      </w:tr>
    </w:tbl>
    <w:p w:rsidR="002007EA" w:rsidRDefault="002007EA">
      <w:pPr>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xml:space="preserve">• Period </w:t>
            </w:r>
            <w:r>
              <w:rPr>
                <w:rFonts w:ascii="Arial Narrow" w:hAnsi="Arial Narrow"/>
                <w:i w:val="0"/>
                <w:sz w:val="24"/>
                <w:szCs w:val="24"/>
              </w:rPr>
              <w:t xml:space="preserve">  </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rPr>
            </w:pPr>
            <w:r>
              <w:rPr>
                <w:rFonts w:ascii="Arial Narrow" w:hAnsi="Arial Narrow"/>
                <w:i w:val="0"/>
                <w:sz w:val="20"/>
              </w:rPr>
              <w:t>1976 – 1981</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Name and type of educational institution in which the professional education was done</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2"/>
              </w:rPr>
            </w:pPr>
            <w:r>
              <w:rPr>
                <w:rFonts w:ascii="Arial Narrow" w:hAnsi="Arial Narrow"/>
                <w:i w:val="0"/>
                <w:sz w:val="20"/>
                <w:szCs w:val="22"/>
              </w:rPr>
              <w:t xml:space="preserve">The Politehnical Institute “Traian Vuia”, Faculty of Electrotechnic, </w:t>
            </w:r>
            <w:smartTag w:uri="urn:schemas-microsoft-com:office:smarttags" w:element="place">
              <w:smartTag w:uri="urn:schemas-microsoft-com:office:smarttags" w:element="City">
                <w:r>
                  <w:rPr>
                    <w:rFonts w:ascii="Arial Narrow" w:hAnsi="Arial Narrow"/>
                    <w:i w:val="0"/>
                    <w:sz w:val="20"/>
                    <w:szCs w:val="22"/>
                  </w:rPr>
                  <w:t>Timisoara</w:t>
                </w:r>
              </w:smartTag>
              <w:r>
                <w:rPr>
                  <w:rFonts w:ascii="Arial Narrow" w:hAnsi="Arial Narrow"/>
                  <w:i w:val="0"/>
                  <w:sz w:val="20"/>
                  <w:szCs w:val="22"/>
                </w:rPr>
                <w:t xml:space="preserve">, </w:t>
              </w:r>
              <w:smartTag w:uri="urn:schemas-microsoft-com:office:smarttags" w:element="country-region">
                <w:r>
                  <w:rPr>
                    <w:rFonts w:ascii="Arial Narrow" w:hAnsi="Arial Narrow"/>
                    <w:i w:val="0"/>
                    <w:sz w:val="20"/>
                    <w:szCs w:val="22"/>
                  </w:rPr>
                  <w:t>Romania</w:t>
                </w:r>
              </w:smartTag>
            </w:smartTag>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Domain of study</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EC1BF0">
            <w:pPr>
              <w:pStyle w:val="OiaeaeiYiio2"/>
              <w:widowControl/>
              <w:spacing w:before="20" w:after="20"/>
              <w:jc w:val="left"/>
              <w:rPr>
                <w:rFonts w:ascii="Arial Narrow" w:hAnsi="Arial Narrow"/>
                <w:i w:val="0"/>
                <w:sz w:val="20"/>
                <w:szCs w:val="22"/>
              </w:rPr>
            </w:pPr>
            <w:r>
              <w:rPr>
                <w:rFonts w:ascii="Arial Narrow" w:hAnsi="Arial Narrow"/>
                <w:i w:val="0"/>
                <w:sz w:val="20"/>
                <w:szCs w:val="22"/>
              </w:rPr>
              <w:t>Section of a</w:t>
            </w:r>
            <w:r w:rsidR="002007EA">
              <w:rPr>
                <w:rFonts w:ascii="Arial Narrow" w:hAnsi="Arial Narrow"/>
                <w:i w:val="0"/>
                <w:sz w:val="20"/>
                <w:szCs w:val="22"/>
              </w:rPr>
              <w:t>ut</w:t>
            </w:r>
            <w:r>
              <w:rPr>
                <w:rFonts w:ascii="Arial Narrow" w:hAnsi="Arial Narrow"/>
                <w:i w:val="0"/>
                <w:sz w:val="20"/>
                <w:szCs w:val="22"/>
              </w:rPr>
              <w:t>omation</w:t>
            </w:r>
            <w:r w:rsidR="002007EA">
              <w:rPr>
                <w:rFonts w:ascii="Arial Narrow" w:hAnsi="Arial Narrow"/>
                <w:i w:val="0"/>
                <w:sz w:val="20"/>
                <w:szCs w:val="22"/>
              </w:rPr>
              <w:t xml:space="preserve"> and computers</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Type of calification</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EC1BF0">
            <w:pPr>
              <w:pStyle w:val="OiaeaeiYiio2"/>
              <w:widowControl/>
              <w:spacing w:before="20" w:after="20"/>
              <w:jc w:val="left"/>
              <w:rPr>
                <w:rFonts w:ascii="Arial Narrow" w:hAnsi="Arial Narrow"/>
                <w:i w:val="0"/>
                <w:sz w:val="20"/>
                <w:szCs w:val="22"/>
              </w:rPr>
            </w:pPr>
            <w:r>
              <w:rPr>
                <w:rFonts w:ascii="Arial Narrow" w:hAnsi="Arial Narrow"/>
                <w:i w:val="0"/>
                <w:sz w:val="20"/>
                <w:szCs w:val="22"/>
              </w:rPr>
              <w:t>Engineer in automation</w:t>
            </w:r>
            <w:r w:rsidR="002007EA">
              <w:rPr>
                <w:rFonts w:ascii="Arial Narrow" w:hAnsi="Arial Narrow"/>
                <w:i w:val="0"/>
                <w:sz w:val="20"/>
                <w:szCs w:val="22"/>
              </w:rPr>
              <w:t xml:space="preserve"> and computers</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Level of classification of education form</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2"/>
              </w:rPr>
            </w:pPr>
            <w:r>
              <w:rPr>
                <w:rFonts w:ascii="Arial Narrow" w:hAnsi="Arial Narrow"/>
                <w:i w:val="0"/>
                <w:sz w:val="20"/>
                <w:szCs w:val="22"/>
              </w:rPr>
              <w:t>University</w:t>
            </w:r>
          </w:p>
        </w:tc>
      </w:tr>
    </w:tbl>
    <w:p w:rsidR="002007EA" w:rsidRDefault="002007EA">
      <w:pPr>
        <w:rPr>
          <w:rFonts w:ascii="Arial Narrow" w:hAnsi="Arial Narrow"/>
        </w:rPr>
      </w:pPr>
    </w:p>
    <w:tbl>
      <w:tblPr>
        <w:tblW w:w="104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xml:space="preserve">• Period  </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4"/>
              </w:rPr>
            </w:pPr>
            <w:r>
              <w:rPr>
                <w:rFonts w:ascii="Arial Narrow" w:hAnsi="Arial Narrow"/>
                <w:i w:val="0"/>
                <w:sz w:val="20"/>
                <w:szCs w:val="24"/>
              </w:rPr>
              <w:t>1993 - 2000</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Name and type of educational institution in which the professional education was done</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2"/>
              </w:rPr>
            </w:pPr>
            <w:r>
              <w:rPr>
                <w:rFonts w:ascii="Arial Narrow" w:hAnsi="Arial Narrow"/>
                <w:i w:val="0"/>
                <w:sz w:val="20"/>
                <w:szCs w:val="22"/>
              </w:rPr>
              <w:t xml:space="preserve">“Politehnica” </w:t>
            </w:r>
            <w:smartTag w:uri="urn:schemas-microsoft-com:office:smarttags" w:element="place">
              <w:smartTag w:uri="urn:schemas-microsoft-com:office:smarttags" w:element="City">
                <w:r>
                  <w:rPr>
                    <w:rFonts w:ascii="Arial Narrow" w:hAnsi="Arial Narrow"/>
                    <w:i w:val="0"/>
                    <w:sz w:val="20"/>
                    <w:szCs w:val="22"/>
                  </w:rPr>
                  <w:t>University of Timisoara</w:t>
                </w:r>
              </w:smartTag>
              <w:r>
                <w:rPr>
                  <w:rFonts w:ascii="Arial Narrow" w:hAnsi="Arial Narrow"/>
                  <w:i w:val="0"/>
                  <w:sz w:val="20"/>
                  <w:szCs w:val="22"/>
                </w:rPr>
                <w:t xml:space="preserve">, </w:t>
              </w:r>
              <w:smartTag w:uri="urn:schemas-microsoft-com:office:smarttags" w:element="country-region">
                <w:r>
                  <w:rPr>
                    <w:rFonts w:ascii="Arial Narrow" w:hAnsi="Arial Narrow"/>
                    <w:i w:val="0"/>
                    <w:sz w:val="20"/>
                    <w:szCs w:val="22"/>
                  </w:rPr>
                  <w:t>Romania</w:t>
                </w:r>
              </w:smartTag>
            </w:smartTag>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Domain of study</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EC1BF0">
            <w:pPr>
              <w:pStyle w:val="OiaeaeiYiio2"/>
              <w:widowControl/>
              <w:spacing w:before="20" w:after="20"/>
              <w:jc w:val="left"/>
              <w:rPr>
                <w:rFonts w:ascii="Arial Narrow" w:hAnsi="Arial Narrow"/>
                <w:i w:val="0"/>
                <w:sz w:val="20"/>
                <w:szCs w:val="22"/>
              </w:rPr>
            </w:pPr>
            <w:r>
              <w:rPr>
                <w:rFonts w:ascii="Arial Narrow" w:hAnsi="Arial Narrow"/>
                <w:i w:val="0"/>
                <w:sz w:val="20"/>
                <w:szCs w:val="22"/>
              </w:rPr>
              <w:t>Control systems</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Type of calification</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2"/>
              </w:rPr>
            </w:pPr>
            <w:r>
              <w:rPr>
                <w:rFonts w:ascii="Arial Narrow" w:hAnsi="Arial Narrow"/>
                <w:i w:val="0"/>
                <w:sz w:val="20"/>
                <w:szCs w:val="22"/>
              </w:rPr>
              <w:t>Doctorate</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Level of classification of education form</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rPr>
            </w:pPr>
            <w:r>
              <w:rPr>
                <w:rFonts w:ascii="Arial Narrow" w:hAnsi="Arial Narrow"/>
                <w:i w:val="0"/>
                <w:sz w:val="20"/>
              </w:rPr>
              <w:t>Post-university</w:t>
            </w:r>
          </w:p>
        </w:tc>
      </w:tr>
    </w:tbl>
    <w:p w:rsidR="002007EA" w:rsidRDefault="002007EA">
      <w:pPr>
        <w:rPr>
          <w:rFonts w:ascii="Arial Narrow" w:hAnsi="Arial Narrow"/>
        </w:rPr>
      </w:pPr>
    </w:p>
    <w:tbl>
      <w:tblPr>
        <w:tblW w:w="104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xml:space="preserve">• Period  </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4"/>
              </w:rPr>
            </w:pPr>
            <w:r>
              <w:rPr>
                <w:rFonts w:ascii="Arial Narrow" w:hAnsi="Arial Narrow"/>
                <w:i w:val="0"/>
                <w:sz w:val="20"/>
                <w:szCs w:val="24"/>
              </w:rPr>
              <w:t>2004-2007</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Name and type of educational institution in which the professional education was done</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2"/>
              </w:rPr>
            </w:pPr>
            <w:r>
              <w:rPr>
                <w:rFonts w:ascii="Arial Narrow" w:hAnsi="Arial Narrow"/>
                <w:i w:val="0"/>
                <w:sz w:val="20"/>
                <w:szCs w:val="22"/>
              </w:rPr>
              <w:t xml:space="preserve">World Scientific and </w:t>
            </w:r>
            <w:smartTag w:uri="urn:schemas-microsoft-com:office:smarttags" w:element="PlaceName">
              <w:r>
                <w:rPr>
                  <w:rFonts w:ascii="Arial Narrow" w:hAnsi="Arial Narrow"/>
                  <w:i w:val="0"/>
                  <w:sz w:val="20"/>
                  <w:szCs w:val="22"/>
                </w:rPr>
                <w:t>Engineering</w:t>
              </w:r>
            </w:smartTag>
            <w:r>
              <w:rPr>
                <w:rFonts w:ascii="Arial Narrow" w:hAnsi="Arial Narrow"/>
                <w:i w:val="0"/>
                <w:sz w:val="20"/>
                <w:szCs w:val="22"/>
              </w:rPr>
              <w:t xml:space="preserve"> </w:t>
            </w:r>
            <w:smartTag w:uri="urn:schemas-microsoft-com:office:smarttags" w:element="PlaceType">
              <w:r>
                <w:rPr>
                  <w:rFonts w:ascii="Arial Narrow" w:hAnsi="Arial Narrow"/>
                  <w:i w:val="0"/>
                  <w:sz w:val="20"/>
                  <w:szCs w:val="22"/>
                </w:rPr>
                <w:t>Academy</w:t>
              </w:r>
            </w:smartTag>
            <w:r>
              <w:rPr>
                <w:rFonts w:ascii="Arial Narrow" w:hAnsi="Arial Narrow"/>
                <w:i w:val="0"/>
                <w:sz w:val="20"/>
                <w:szCs w:val="22"/>
              </w:rPr>
              <w:t xml:space="preserve"> and </w:t>
            </w:r>
            <w:smartTag w:uri="urn:schemas-microsoft-com:office:smarttags" w:element="place">
              <w:smartTag w:uri="urn:schemas-microsoft-com:office:smarttags" w:element="City">
                <w:r>
                  <w:rPr>
                    <w:rFonts w:ascii="Arial Narrow" w:hAnsi="Arial Narrow"/>
                    <w:i w:val="0"/>
                    <w:sz w:val="20"/>
                    <w:szCs w:val="22"/>
                  </w:rPr>
                  <w:t>Society</w:t>
                </w:r>
              </w:smartTag>
              <w:r>
                <w:rPr>
                  <w:rFonts w:ascii="Arial Narrow" w:hAnsi="Arial Narrow"/>
                  <w:i w:val="0"/>
                  <w:sz w:val="20"/>
                  <w:szCs w:val="22"/>
                </w:rPr>
                <w:t xml:space="preserve">, </w:t>
              </w:r>
              <w:smartTag w:uri="urn:schemas-microsoft-com:office:smarttags" w:element="country-region">
                <w:r>
                  <w:rPr>
                    <w:rFonts w:ascii="Arial Narrow" w:hAnsi="Arial Narrow"/>
                    <w:i w:val="0"/>
                    <w:sz w:val="20"/>
                    <w:szCs w:val="22"/>
                  </w:rPr>
                  <w:t>Greece</w:t>
                </w:r>
              </w:smartTag>
            </w:smartTag>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Domain of study</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4"/>
              </w:rPr>
            </w:pPr>
            <w:r>
              <w:rPr>
                <w:rFonts w:ascii="Arial Narrow" w:hAnsi="Arial Narrow"/>
                <w:i w:val="0"/>
                <w:sz w:val="20"/>
                <w:szCs w:val="24"/>
              </w:rPr>
              <w:t>Computational intelligence</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Type of calification</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szCs w:val="22"/>
              </w:rPr>
            </w:pPr>
            <w:r>
              <w:rPr>
                <w:rFonts w:ascii="Arial Narrow" w:hAnsi="Arial Narrow"/>
                <w:i w:val="0"/>
                <w:sz w:val="20"/>
                <w:szCs w:val="22"/>
              </w:rPr>
              <w:t>Postdoctorate</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OiaeaeiYiio2"/>
              <w:widowControl/>
              <w:spacing w:before="20" w:after="20"/>
              <w:rPr>
                <w:rFonts w:ascii="Arial Narrow" w:hAnsi="Arial Narrow"/>
                <w:i w:val="0"/>
                <w:sz w:val="20"/>
              </w:rPr>
            </w:pPr>
            <w:r>
              <w:rPr>
                <w:rFonts w:ascii="Arial Narrow" w:hAnsi="Arial Narrow"/>
                <w:i w:val="0"/>
                <w:sz w:val="20"/>
              </w:rPr>
              <w:t>• Level of classification of education form</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OiaeaeiYiio2"/>
              <w:widowControl/>
              <w:spacing w:before="20" w:after="20"/>
              <w:jc w:val="left"/>
              <w:rPr>
                <w:rFonts w:ascii="Arial Narrow" w:hAnsi="Arial Narrow"/>
                <w:i w:val="0"/>
                <w:sz w:val="20"/>
              </w:rPr>
            </w:pPr>
            <w:r>
              <w:rPr>
                <w:rFonts w:ascii="Arial Narrow" w:hAnsi="Arial Narrow"/>
                <w:i w:val="0"/>
                <w:sz w:val="20"/>
              </w:rPr>
              <w:t>Post-university</w:t>
            </w:r>
          </w:p>
        </w:tc>
      </w:tr>
    </w:tbl>
    <w:p w:rsidR="002007EA" w:rsidRDefault="002007EA">
      <w:pPr>
        <w:rPr>
          <w:rFonts w:ascii="Arial Narrow" w:hAnsi="Arial Narrow"/>
        </w:rPr>
      </w:pPr>
    </w:p>
    <w:tbl>
      <w:tblPr>
        <w:tblW w:w="104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rPr>
          <w:gridAfter w:val="2"/>
          <w:wAfter w:w="7513" w:type="dxa"/>
        </w:trPr>
        <w:tc>
          <w:tcPr>
            <w:tcW w:w="2943" w:type="dxa"/>
            <w:tcBorders>
              <w:top w:val="nil"/>
              <w:left w:val="nil"/>
              <w:bottom w:val="nil"/>
              <w:right w:val="nil"/>
            </w:tcBorders>
          </w:tcPr>
          <w:p w:rsidR="002007EA" w:rsidRDefault="002007EA">
            <w:pPr>
              <w:pStyle w:val="Aeeaoaeaa1"/>
              <w:widowControl/>
              <w:rPr>
                <w:rFonts w:ascii="Arial Narrow" w:hAnsi="Arial Narrow"/>
                <w:smallCaps/>
                <w:sz w:val="24"/>
              </w:rPr>
            </w:pPr>
            <w:r>
              <w:rPr>
                <w:rFonts w:ascii="Arial Narrow" w:hAnsi="Arial Narrow"/>
                <w:smallCaps/>
                <w:sz w:val="24"/>
              </w:rPr>
              <w:t>Abilities and competences</w:t>
            </w:r>
          </w:p>
          <w:p w:rsidR="002007EA" w:rsidRDefault="002007EA">
            <w:pPr>
              <w:pStyle w:val="Aeeaoaeaa1"/>
              <w:widowControl/>
              <w:rPr>
                <w:rFonts w:ascii="Arial Narrow" w:hAnsi="Arial Narrow"/>
                <w:b w:val="0"/>
                <w:smallCaps/>
              </w:rPr>
            </w:pPr>
            <w:r>
              <w:rPr>
                <w:rFonts w:ascii="Arial Narrow" w:hAnsi="Arial Narrow"/>
                <w:b w:val="0"/>
              </w:rPr>
              <w:t>achieved in the entire life, but not recognized by a certificate or a diploma</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aoeeu"/>
              <w:widowControl/>
              <w:spacing w:before="20" w:after="20"/>
              <w:ind w:right="33"/>
              <w:jc w:val="right"/>
              <w:rPr>
                <w:rFonts w:ascii="Arial Narrow" w:hAnsi="Arial Narrow"/>
                <w:sz w:val="24"/>
              </w:rPr>
            </w:pPr>
            <w:r>
              <w:rPr>
                <w:rFonts w:ascii="Arial Narrow" w:hAnsi="Arial Narrow"/>
                <w:smallCaps/>
                <w:sz w:val="22"/>
              </w:rPr>
              <w:t>maternal language</w:t>
            </w:r>
          </w:p>
        </w:tc>
        <w:tc>
          <w:tcPr>
            <w:tcW w:w="284" w:type="dxa"/>
            <w:tcBorders>
              <w:top w:val="nil"/>
              <w:left w:val="nil"/>
              <w:bottom w:val="nil"/>
              <w:right w:val="nil"/>
            </w:tcBorders>
          </w:tcPr>
          <w:p w:rsidR="002007EA" w:rsidRDefault="002007EA">
            <w:pPr>
              <w:pStyle w:val="Aaoeeu"/>
              <w:widowControl/>
              <w:spacing w:before="20" w:after="20"/>
              <w:jc w:val="right"/>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szCs w:val="24"/>
              </w:rPr>
            </w:pPr>
            <w:r>
              <w:rPr>
                <w:rFonts w:ascii="Arial Narrow" w:hAnsi="Arial Narrow"/>
                <w:szCs w:val="24"/>
              </w:rPr>
              <w:t>Romanian</w:t>
            </w:r>
          </w:p>
        </w:tc>
      </w:tr>
      <w:tr w:rsidR="002007EA">
        <w:tblPrEx>
          <w:tblCellMar>
            <w:top w:w="0" w:type="dxa"/>
            <w:bottom w:w="0" w:type="dxa"/>
          </w:tblCellMar>
        </w:tblPrEx>
        <w:trPr>
          <w:gridAfter w:val="2"/>
          <w:wAfter w:w="7513" w:type="dxa"/>
        </w:trPr>
        <w:tc>
          <w:tcPr>
            <w:tcW w:w="2943" w:type="dxa"/>
            <w:tcBorders>
              <w:top w:val="nil"/>
              <w:left w:val="nil"/>
              <w:bottom w:val="nil"/>
              <w:right w:val="nil"/>
            </w:tcBorders>
          </w:tcPr>
          <w:p w:rsidR="002007EA" w:rsidRDefault="002007EA">
            <w:pPr>
              <w:pStyle w:val="Aeeaoaeaa1"/>
              <w:widowControl/>
              <w:rPr>
                <w:rFonts w:ascii="Arial Narrow" w:hAnsi="Arial Narrow"/>
                <w:b w:val="0"/>
                <w:smallCaps/>
                <w:sz w:val="24"/>
              </w:rPr>
            </w:pPr>
            <w:r>
              <w:rPr>
                <w:rFonts w:ascii="Arial Narrow" w:hAnsi="Arial Narrow"/>
                <w:b w:val="0"/>
                <w:smallCaps/>
                <w:sz w:val="22"/>
              </w:rPr>
              <w:lastRenderedPageBreak/>
              <w:t>foreign known languages</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2"/>
              <w:widowControl/>
              <w:tabs>
                <w:tab w:val="left" w:pos="-1418"/>
              </w:tabs>
              <w:spacing w:before="20" w:after="20"/>
              <w:ind w:right="33"/>
              <w:rPr>
                <w:rFonts w:ascii="Arial Narrow" w:hAnsi="Arial Narrow"/>
                <w:b/>
                <w:i w:val="0"/>
              </w:rPr>
            </w:pP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szCs w:val="24"/>
              </w:rPr>
            </w:pPr>
            <w:r>
              <w:rPr>
                <w:rFonts w:ascii="Arial Narrow" w:hAnsi="Arial Narrow"/>
                <w:szCs w:val="24"/>
              </w:rPr>
              <w:t>English</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2"/>
              <w:widowControl/>
              <w:tabs>
                <w:tab w:val="left" w:pos="-1418"/>
              </w:tabs>
              <w:spacing w:before="20" w:after="20"/>
              <w:ind w:right="33"/>
              <w:rPr>
                <w:rFonts w:ascii="Arial Narrow" w:hAnsi="Arial Narrow"/>
                <w:i w:val="0"/>
              </w:rPr>
            </w:pPr>
            <w:r>
              <w:rPr>
                <w:rFonts w:ascii="Arial Narrow" w:hAnsi="Arial Narrow"/>
                <w:b/>
                <w:i w:val="0"/>
              </w:rPr>
              <w:t xml:space="preserve">• </w:t>
            </w:r>
            <w:r>
              <w:rPr>
                <w:rFonts w:ascii="Arial Narrow" w:hAnsi="Arial Narrow"/>
                <w:i w:val="0"/>
              </w:rPr>
              <w:t>ability to read</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szCs w:val="22"/>
              </w:rPr>
            </w:pPr>
            <w:r>
              <w:rPr>
                <w:rFonts w:ascii="Arial Narrow" w:hAnsi="Arial Narrow"/>
                <w:szCs w:val="22"/>
              </w:rPr>
              <w:t>Very good</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2"/>
              <w:widowControl/>
              <w:spacing w:before="20" w:after="20"/>
              <w:ind w:right="33"/>
              <w:rPr>
                <w:rFonts w:ascii="Arial Narrow" w:hAnsi="Arial Narrow"/>
                <w:i w:val="0"/>
              </w:rPr>
            </w:pPr>
            <w:r>
              <w:rPr>
                <w:rFonts w:ascii="Arial Narrow" w:hAnsi="Arial Narrow"/>
                <w:b/>
                <w:i w:val="0"/>
              </w:rPr>
              <w:t xml:space="preserve">• </w:t>
            </w:r>
            <w:r>
              <w:rPr>
                <w:rFonts w:ascii="Arial Narrow" w:hAnsi="Arial Narrow"/>
                <w:i w:val="0"/>
              </w:rPr>
              <w:t>ability to write</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szCs w:val="22"/>
              </w:rPr>
            </w:pPr>
            <w:r>
              <w:rPr>
                <w:rFonts w:ascii="Arial Narrow" w:hAnsi="Arial Narrow"/>
                <w:szCs w:val="22"/>
              </w:rPr>
              <w:t>Good</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aoeeu"/>
              <w:tabs>
                <w:tab w:val="left" w:pos="-1418"/>
              </w:tabs>
              <w:spacing w:before="20" w:after="20"/>
              <w:ind w:right="33"/>
              <w:jc w:val="right"/>
              <w:rPr>
                <w:rFonts w:ascii="Arial Narrow" w:hAnsi="Arial Narrow"/>
              </w:rPr>
            </w:pPr>
            <w:r>
              <w:rPr>
                <w:rFonts w:ascii="Arial Narrow" w:hAnsi="Arial Narrow"/>
                <w:b/>
                <w:noProof/>
              </w:rPr>
              <w:pict>
                <v:line id="_x0000_s1027" style="position:absolute;left:0;text-align:left;z-index:251656704;mso-position-horizontal-relative:page;mso-position-vertical-relative:page" from="191.1pt,53.6pt" to="191.1pt,806.3pt" o:allowincell="f">
                  <w10:wrap anchorx="page" anchory="page"/>
                </v:line>
              </w:pict>
            </w:r>
            <w:r>
              <w:rPr>
                <w:rFonts w:ascii="Arial Narrow" w:hAnsi="Arial Narrow"/>
                <w:b/>
              </w:rPr>
              <w:t xml:space="preserve">• </w:t>
            </w:r>
            <w:r>
              <w:rPr>
                <w:rFonts w:ascii="Arial Narrow" w:hAnsi="Arial Narrow"/>
              </w:rPr>
              <w:t>ability to speak</w:t>
            </w:r>
          </w:p>
          <w:p w:rsidR="002007EA" w:rsidRDefault="002007EA">
            <w:pPr>
              <w:pStyle w:val="Aaoeeu"/>
              <w:tabs>
                <w:tab w:val="left" w:pos="-1418"/>
              </w:tabs>
              <w:spacing w:before="20" w:after="20"/>
              <w:ind w:right="33"/>
              <w:jc w:val="right"/>
              <w:rPr>
                <w:rFonts w:ascii="Arial Narrow" w:hAnsi="Arial Narrow"/>
              </w:rPr>
            </w:pP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EC1BF0">
            <w:pPr>
              <w:pStyle w:val="Eaoaeaa"/>
              <w:widowControl/>
              <w:spacing w:before="20" w:after="20"/>
              <w:rPr>
                <w:rFonts w:ascii="Arial Narrow" w:hAnsi="Arial Narrow"/>
                <w:szCs w:val="22"/>
              </w:rPr>
            </w:pPr>
            <w:r>
              <w:rPr>
                <w:rFonts w:ascii="Arial Narrow" w:hAnsi="Arial Narrow"/>
                <w:smallCaps/>
                <w:szCs w:val="22"/>
              </w:rPr>
              <w:t>G</w:t>
            </w:r>
            <w:r w:rsidRPr="00EC1BF0">
              <w:rPr>
                <w:rFonts w:ascii="Arial Narrow" w:hAnsi="Arial Narrow"/>
                <w:smallCaps/>
                <w:szCs w:val="22"/>
              </w:rPr>
              <w:t>ood</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2"/>
              <w:widowControl/>
              <w:tabs>
                <w:tab w:val="left" w:pos="-1418"/>
              </w:tabs>
              <w:spacing w:before="20" w:after="20"/>
              <w:ind w:right="33"/>
              <w:rPr>
                <w:rFonts w:ascii="Arial Narrow" w:hAnsi="Arial Narrow"/>
                <w:b/>
                <w:i w:val="0"/>
              </w:rPr>
            </w:pP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szCs w:val="24"/>
              </w:rPr>
            </w:pPr>
            <w:r>
              <w:rPr>
                <w:rFonts w:ascii="Arial Narrow" w:hAnsi="Arial Narrow"/>
                <w:szCs w:val="24"/>
              </w:rPr>
              <w:t>Franch</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2"/>
              <w:widowControl/>
              <w:tabs>
                <w:tab w:val="left" w:pos="-1418"/>
              </w:tabs>
              <w:spacing w:before="20" w:after="20"/>
              <w:ind w:right="33"/>
              <w:rPr>
                <w:rFonts w:ascii="Arial Narrow" w:hAnsi="Arial Narrow"/>
                <w:i w:val="0"/>
              </w:rPr>
            </w:pPr>
            <w:r>
              <w:rPr>
                <w:rFonts w:ascii="Arial Narrow" w:hAnsi="Arial Narrow"/>
                <w:b/>
                <w:i w:val="0"/>
              </w:rPr>
              <w:t xml:space="preserve">• </w:t>
            </w:r>
            <w:r>
              <w:rPr>
                <w:rFonts w:ascii="Arial Narrow" w:hAnsi="Arial Narrow"/>
                <w:i w:val="0"/>
              </w:rPr>
              <w:t>ability to read</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szCs w:val="22"/>
              </w:rPr>
            </w:pPr>
            <w:r>
              <w:rPr>
                <w:rFonts w:ascii="Arial Narrow" w:hAnsi="Arial Narrow"/>
                <w:szCs w:val="22"/>
              </w:rPr>
              <w:t>Very good</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2"/>
              <w:widowControl/>
              <w:spacing w:before="20" w:after="20"/>
              <w:ind w:right="33"/>
              <w:rPr>
                <w:rFonts w:ascii="Arial Narrow" w:hAnsi="Arial Narrow"/>
                <w:i w:val="0"/>
              </w:rPr>
            </w:pPr>
            <w:r>
              <w:rPr>
                <w:rFonts w:ascii="Arial Narrow" w:hAnsi="Arial Narrow"/>
                <w:b/>
                <w:i w:val="0"/>
              </w:rPr>
              <w:t xml:space="preserve">• </w:t>
            </w:r>
            <w:r>
              <w:rPr>
                <w:rFonts w:ascii="Arial Narrow" w:hAnsi="Arial Narrow"/>
                <w:i w:val="0"/>
              </w:rPr>
              <w:t>ability to write</w:t>
            </w: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szCs w:val="22"/>
              </w:rPr>
            </w:pPr>
            <w:r>
              <w:rPr>
                <w:rFonts w:ascii="Arial Narrow" w:hAnsi="Arial Narrow"/>
                <w:szCs w:val="22"/>
              </w:rPr>
              <w:t>Good</w:t>
            </w:r>
          </w:p>
        </w:tc>
      </w:tr>
      <w:tr w:rsidR="002007EA">
        <w:tblPrEx>
          <w:tblCellMar>
            <w:top w:w="0" w:type="dxa"/>
            <w:bottom w:w="0" w:type="dxa"/>
          </w:tblCellMar>
        </w:tblPrEx>
        <w:tc>
          <w:tcPr>
            <w:tcW w:w="2943" w:type="dxa"/>
            <w:tcBorders>
              <w:top w:val="nil"/>
              <w:left w:val="nil"/>
              <w:bottom w:val="nil"/>
              <w:right w:val="nil"/>
            </w:tcBorders>
          </w:tcPr>
          <w:p w:rsidR="002007EA" w:rsidRDefault="002007EA">
            <w:pPr>
              <w:pStyle w:val="Aaoeeu"/>
              <w:tabs>
                <w:tab w:val="left" w:pos="-1418"/>
              </w:tabs>
              <w:spacing w:before="20" w:after="20"/>
              <w:ind w:right="33"/>
              <w:jc w:val="right"/>
              <w:rPr>
                <w:rFonts w:ascii="Arial Narrow" w:hAnsi="Arial Narrow"/>
              </w:rPr>
            </w:pPr>
            <w:r>
              <w:rPr>
                <w:rFonts w:ascii="Arial Narrow" w:hAnsi="Arial Narrow"/>
                <w:b/>
                <w:noProof/>
              </w:rPr>
              <w:pict>
                <v:line id="_x0000_s1031" style="position:absolute;left:0;text-align:left;z-index:251658752;mso-position-horizontal-relative:page;mso-position-vertical-relative:page" from="191.1pt,53.6pt" to="191.1pt,806.3pt" o:allowincell="f">
                  <w10:wrap anchorx="page" anchory="page"/>
                </v:line>
              </w:pict>
            </w:r>
            <w:r>
              <w:rPr>
                <w:rFonts w:ascii="Arial Narrow" w:hAnsi="Arial Narrow"/>
                <w:b/>
              </w:rPr>
              <w:t xml:space="preserve">• </w:t>
            </w:r>
            <w:r>
              <w:rPr>
                <w:rFonts w:ascii="Arial Narrow" w:hAnsi="Arial Narrow"/>
              </w:rPr>
              <w:t>ability to speak</w:t>
            </w:r>
          </w:p>
          <w:p w:rsidR="002007EA" w:rsidRDefault="002007EA">
            <w:pPr>
              <w:pStyle w:val="Aaoeeu"/>
              <w:tabs>
                <w:tab w:val="left" w:pos="-1418"/>
              </w:tabs>
              <w:spacing w:before="20" w:after="20"/>
              <w:ind w:right="33"/>
              <w:jc w:val="right"/>
              <w:rPr>
                <w:rFonts w:ascii="Arial Narrow" w:hAnsi="Arial Narrow"/>
              </w:rPr>
            </w:pPr>
          </w:p>
        </w:tc>
        <w:tc>
          <w:tcPr>
            <w:tcW w:w="284" w:type="dxa"/>
            <w:tcBorders>
              <w:top w:val="nil"/>
              <w:left w:val="nil"/>
              <w:bottom w:val="nil"/>
              <w:right w:val="nil"/>
            </w:tcBorders>
          </w:tcPr>
          <w:p w:rsidR="002007EA" w:rsidRDefault="002007EA">
            <w:pPr>
              <w:pStyle w:val="Aaoeeu"/>
              <w:widowControl/>
              <w:spacing w:before="20" w:after="20"/>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szCs w:val="22"/>
              </w:rPr>
            </w:pPr>
            <w:r>
              <w:rPr>
                <w:rFonts w:ascii="Arial Narrow" w:hAnsi="Arial Narrow"/>
                <w:szCs w:val="22"/>
              </w:rPr>
              <w:t>Good</w:t>
            </w:r>
          </w:p>
        </w:tc>
      </w:tr>
    </w:tbl>
    <w:p w:rsidR="002007EA" w:rsidRDefault="002007EA">
      <w:pPr>
        <w:pStyle w:val="Aaoeeu"/>
        <w:widowControl/>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aoeeu"/>
              <w:widowControl/>
              <w:spacing w:before="20" w:after="20"/>
              <w:ind w:right="33"/>
              <w:jc w:val="right"/>
              <w:rPr>
                <w:rFonts w:ascii="Arial Narrow" w:hAnsi="Arial Narrow"/>
                <w:i/>
                <w:smallCaps/>
                <w:sz w:val="18"/>
              </w:rPr>
            </w:pPr>
            <w:r>
              <w:rPr>
                <w:rFonts w:ascii="Arial Narrow" w:hAnsi="Arial Narrow"/>
                <w:smallCaps/>
                <w:sz w:val="24"/>
              </w:rPr>
              <w:t>Social Abilities and competences</w:t>
            </w:r>
          </w:p>
        </w:tc>
        <w:tc>
          <w:tcPr>
            <w:tcW w:w="284" w:type="dxa"/>
            <w:tcBorders>
              <w:top w:val="nil"/>
              <w:left w:val="nil"/>
              <w:bottom w:val="nil"/>
              <w:right w:val="nil"/>
            </w:tcBorders>
          </w:tcPr>
          <w:p w:rsidR="002007EA" w:rsidRDefault="002007EA">
            <w:pPr>
              <w:pStyle w:val="Aaoeeu"/>
              <w:widowControl/>
              <w:spacing w:before="20" w:after="20"/>
              <w:jc w:val="right"/>
              <w:rPr>
                <w:rFonts w:ascii="Arial Narrow" w:hAnsi="Arial Narrow"/>
              </w:rPr>
            </w:pPr>
          </w:p>
        </w:tc>
        <w:tc>
          <w:tcPr>
            <w:tcW w:w="7229" w:type="dxa"/>
            <w:tcBorders>
              <w:top w:val="nil"/>
              <w:left w:val="nil"/>
              <w:bottom w:val="nil"/>
              <w:right w:val="nil"/>
            </w:tcBorders>
          </w:tcPr>
          <w:p w:rsidR="002007EA" w:rsidRDefault="002007EA">
            <w:pPr>
              <w:pStyle w:val="Achievement"/>
              <w:rPr>
                <w:rFonts w:ascii="Arial Narrow" w:hAnsi="Arial Narrow"/>
              </w:rPr>
            </w:pPr>
            <w:r>
              <w:rPr>
                <w:rFonts w:ascii="Arial Narrow" w:hAnsi="Arial Narrow"/>
              </w:rPr>
              <w:t>Abilty to communicate with persons from different social groups (intelectuals, workers, students) achieved in professional experience.</w:t>
            </w:r>
          </w:p>
          <w:p w:rsidR="002007EA" w:rsidRDefault="002007EA">
            <w:pPr>
              <w:pStyle w:val="Achievement"/>
              <w:rPr>
                <w:rFonts w:ascii="Arial Narrow" w:hAnsi="Arial Narrow"/>
              </w:rPr>
            </w:pPr>
            <w:r>
              <w:rPr>
                <w:rFonts w:ascii="Arial Narrow" w:hAnsi="Arial Narrow"/>
              </w:rPr>
              <w:t>Ability for public communication, achieved in professional experience.</w:t>
            </w:r>
          </w:p>
          <w:p w:rsidR="002007EA" w:rsidRDefault="002007EA">
            <w:pPr>
              <w:pStyle w:val="Achievement"/>
              <w:rPr>
                <w:rFonts w:ascii="Arial Narrow" w:hAnsi="Arial Narrow"/>
              </w:rPr>
            </w:pPr>
            <w:r>
              <w:rPr>
                <w:rFonts w:ascii="Arial Narrow" w:hAnsi="Arial Narrow"/>
              </w:rPr>
              <w:t>Experience in presentation of idees, papers, results of scientifc researches, achieved in international conferences.</w:t>
            </w:r>
          </w:p>
          <w:p w:rsidR="002007EA" w:rsidRDefault="002007EA">
            <w:pPr>
              <w:pStyle w:val="Achievement"/>
              <w:rPr>
                <w:rFonts w:ascii="Arial Narrow" w:hAnsi="Arial Narrow"/>
              </w:rPr>
            </w:pPr>
            <w:r>
              <w:rPr>
                <w:rFonts w:ascii="Arial Narrow" w:hAnsi="Arial Narrow"/>
              </w:rPr>
              <w:t>Tolerance to collegues, students and leaders idees, achieved in professional experience.</w:t>
            </w:r>
          </w:p>
          <w:p w:rsidR="002007EA" w:rsidRDefault="002007EA">
            <w:pPr>
              <w:pStyle w:val="Achievement"/>
              <w:rPr>
                <w:rFonts w:ascii="Arial Narrow" w:hAnsi="Arial Narrow"/>
              </w:rPr>
            </w:pPr>
            <w:r>
              <w:rPr>
                <w:rFonts w:ascii="Arial Narrow" w:hAnsi="Arial Narrow"/>
              </w:rPr>
              <w:t>Ability to work in a team, achieved in reearch, design and education.</w:t>
            </w:r>
          </w:p>
          <w:p w:rsidR="002007EA" w:rsidRDefault="002007EA">
            <w:pPr>
              <w:pStyle w:val="Achievement"/>
              <w:rPr>
                <w:rFonts w:ascii="Arial Narrow" w:hAnsi="Arial Narrow"/>
              </w:rPr>
            </w:pPr>
            <w:r>
              <w:rPr>
                <w:rFonts w:ascii="Arial Narrow" w:hAnsi="Arial Narrow"/>
              </w:rPr>
              <w:t>Responsive at new idees and concepts, prooved by results in scientifc and technical researches, materialized in scientific papers, patents and research projects.</w:t>
            </w:r>
          </w:p>
          <w:p w:rsidR="002007EA" w:rsidRDefault="002007EA">
            <w:pPr>
              <w:pStyle w:val="Achievement"/>
              <w:rPr>
                <w:rFonts w:ascii="Arial Narrow" w:hAnsi="Arial Narrow"/>
              </w:rPr>
            </w:pPr>
            <w:r>
              <w:rPr>
                <w:rFonts w:ascii="Arial Narrow" w:hAnsi="Arial Narrow"/>
              </w:rPr>
              <w:t>Dinamysm, flexible thinking, achieved in professional experience.</w:t>
            </w:r>
          </w:p>
          <w:p w:rsidR="002007EA" w:rsidRDefault="002007EA">
            <w:pPr>
              <w:pStyle w:val="Achievement"/>
              <w:rPr>
                <w:rFonts w:ascii="Arial Narrow" w:hAnsi="Arial Narrow"/>
              </w:rPr>
            </w:pPr>
            <w:r>
              <w:rPr>
                <w:rFonts w:ascii="Arial Narrow" w:hAnsi="Arial Narrow"/>
              </w:rPr>
              <w:t>Ability to work in stress conditions.</w:t>
            </w:r>
          </w:p>
          <w:p w:rsidR="002007EA" w:rsidRDefault="002007EA">
            <w:pPr>
              <w:pStyle w:val="Achievement"/>
              <w:rPr>
                <w:rFonts w:ascii="Arial Narrow" w:hAnsi="Arial Narrow"/>
              </w:rPr>
            </w:pPr>
            <w:r>
              <w:rPr>
                <w:rFonts w:ascii="Arial Narrow" w:hAnsi="Arial Narrow"/>
              </w:rPr>
              <w:t>Proactive attitude.</w:t>
            </w:r>
          </w:p>
          <w:p w:rsidR="002007EA" w:rsidRDefault="002007EA">
            <w:pPr>
              <w:pStyle w:val="Achievement"/>
              <w:rPr>
                <w:rFonts w:ascii="Arial Narrow" w:hAnsi="Arial Narrow"/>
              </w:rPr>
            </w:pPr>
            <w:r>
              <w:rPr>
                <w:rFonts w:ascii="Arial Narrow" w:hAnsi="Arial Narrow"/>
              </w:rPr>
              <w:t>Capacity for analysis and sinthesis.</w:t>
            </w:r>
          </w:p>
          <w:p w:rsidR="002007EA" w:rsidRDefault="002007EA">
            <w:pPr>
              <w:pStyle w:val="Achievement"/>
              <w:rPr>
                <w:rFonts w:ascii="Arial Narrow" w:hAnsi="Arial Narrow"/>
              </w:rPr>
            </w:pPr>
            <w:r>
              <w:rPr>
                <w:rFonts w:ascii="Arial Narrow" w:hAnsi="Arial Narrow"/>
              </w:rPr>
              <w:t>Constructive reactivity to idee disputes, achieved in professional experience.</w:t>
            </w:r>
          </w:p>
          <w:p w:rsidR="002007EA" w:rsidRDefault="002007EA">
            <w:pPr>
              <w:pStyle w:val="Achievement"/>
            </w:pPr>
            <w:r>
              <w:rPr>
                <w:rFonts w:ascii="Arial Narrow" w:hAnsi="Arial Narrow"/>
              </w:rPr>
              <w:t>Sociable.</w:t>
            </w:r>
          </w:p>
        </w:tc>
      </w:tr>
    </w:tbl>
    <w:p w:rsidR="002007EA" w:rsidRDefault="002007EA">
      <w:pPr>
        <w:pStyle w:val="Aaoeeu"/>
        <w:widowControl/>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aoeeu"/>
              <w:widowControl/>
              <w:spacing w:before="20" w:after="20"/>
              <w:ind w:right="33"/>
              <w:jc w:val="right"/>
              <w:rPr>
                <w:sz w:val="16"/>
              </w:rPr>
            </w:pPr>
            <w:r>
              <w:rPr>
                <w:rFonts w:ascii="Arial Narrow" w:hAnsi="Arial Narrow"/>
                <w:smallCaps/>
                <w:sz w:val="24"/>
              </w:rPr>
              <w:t>Managerial abilities and competences</w:t>
            </w:r>
          </w:p>
          <w:p w:rsidR="002007EA" w:rsidRDefault="002007EA">
            <w:pPr>
              <w:pStyle w:val="Aaoeeu"/>
              <w:widowControl/>
              <w:spacing w:before="20" w:after="20"/>
              <w:ind w:right="33"/>
              <w:jc w:val="right"/>
              <w:rPr>
                <w:rFonts w:ascii="Arial Narrow" w:hAnsi="Arial Narrow"/>
                <w:smallCaps/>
                <w:sz w:val="22"/>
              </w:rPr>
            </w:pPr>
          </w:p>
        </w:tc>
        <w:tc>
          <w:tcPr>
            <w:tcW w:w="284" w:type="dxa"/>
            <w:tcBorders>
              <w:top w:val="nil"/>
              <w:left w:val="nil"/>
              <w:bottom w:val="nil"/>
              <w:right w:val="nil"/>
            </w:tcBorders>
          </w:tcPr>
          <w:p w:rsidR="002007EA" w:rsidRDefault="002007EA">
            <w:pPr>
              <w:pStyle w:val="Aaoeeu"/>
              <w:widowControl/>
              <w:spacing w:before="20" w:after="20"/>
              <w:jc w:val="right"/>
              <w:rPr>
                <w:rFonts w:ascii="Arial Narrow" w:hAnsi="Arial Narrow"/>
              </w:rPr>
            </w:pPr>
          </w:p>
        </w:tc>
        <w:tc>
          <w:tcPr>
            <w:tcW w:w="7229" w:type="dxa"/>
            <w:tcBorders>
              <w:top w:val="nil"/>
              <w:left w:val="nil"/>
              <w:bottom w:val="nil"/>
              <w:right w:val="nil"/>
            </w:tcBorders>
          </w:tcPr>
          <w:p w:rsidR="002007EA" w:rsidRDefault="002007EA">
            <w:pPr>
              <w:pStyle w:val="Achievement"/>
              <w:rPr>
                <w:rFonts w:ascii="Arial Narrow" w:hAnsi="Arial Narrow"/>
              </w:rPr>
            </w:pPr>
            <w:r>
              <w:rPr>
                <w:rFonts w:ascii="Arial Narrow" w:hAnsi="Arial Narrow"/>
              </w:rPr>
              <w:t>Ability to coordinate, achieved as manager of research grants.</w:t>
            </w:r>
          </w:p>
          <w:p w:rsidR="002007EA" w:rsidRDefault="002007EA">
            <w:pPr>
              <w:pStyle w:val="Achievement"/>
              <w:rPr>
                <w:rFonts w:ascii="Arial Narrow" w:hAnsi="Arial Narrow"/>
              </w:rPr>
            </w:pPr>
            <w:r>
              <w:rPr>
                <w:rFonts w:ascii="Arial Narrow" w:hAnsi="Arial Narrow"/>
              </w:rPr>
              <w:t>Practice experience in coordination of the activities with students, engineers, workers, achieved in professional experience in educational labs and industrial workshops.</w:t>
            </w:r>
          </w:p>
          <w:p w:rsidR="002007EA" w:rsidRDefault="002007EA">
            <w:pPr>
              <w:pStyle w:val="Achievement"/>
              <w:rPr>
                <w:rFonts w:ascii="Arial Narrow" w:hAnsi="Arial Narrow"/>
              </w:rPr>
            </w:pPr>
            <w:r>
              <w:rPr>
                <w:rFonts w:ascii="Arial Narrow" w:hAnsi="Arial Narrow"/>
              </w:rPr>
              <w:t>Administration experience in organizing research projects, mobilities and investments.</w:t>
            </w:r>
          </w:p>
          <w:p w:rsidR="002007EA" w:rsidRDefault="002007EA">
            <w:pPr>
              <w:pStyle w:val="Achievement"/>
              <w:rPr>
                <w:rFonts w:ascii="Arial Narrow" w:hAnsi="Arial Narrow"/>
              </w:rPr>
            </w:pPr>
            <w:r>
              <w:rPr>
                <w:rFonts w:ascii="Arial Narrow" w:hAnsi="Arial Narrow"/>
              </w:rPr>
              <w:t>Balance in judgement of limit situations.</w:t>
            </w:r>
          </w:p>
          <w:p w:rsidR="002007EA" w:rsidRDefault="00124F80">
            <w:pPr>
              <w:pStyle w:val="Achievement"/>
              <w:rPr>
                <w:rFonts w:ascii="Arial Narrow" w:hAnsi="Arial Narrow"/>
              </w:rPr>
            </w:pPr>
            <w:r>
              <w:rPr>
                <w:rFonts w:ascii="Arial Narrow" w:hAnsi="Arial Narrow"/>
              </w:rPr>
              <w:t>Abilit</w:t>
            </w:r>
            <w:r w:rsidR="002007EA">
              <w:rPr>
                <w:rFonts w:ascii="Arial Narrow" w:hAnsi="Arial Narrow"/>
              </w:rPr>
              <w:t>y as a planner.</w:t>
            </w:r>
          </w:p>
          <w:p w:rsidR="002007EA" w:rsidRDefault="002007EA">
            <w:pPr>
              <w:pStyle w:val="Achievement"/>
              <w:rPr>
                <w:rFonts w:ascii="Arial Narrow" w:hAnsi="Arial Narrow"/>
              </w:rPr>
            </w:pPr>
            <w:r>
              <w:rPr>
                <w:rFonts w:ascii="Arial Narrow" w:hAnsi="Arial Narrow"/>
              </w:rPr>
              <w:t>Experience in report, popularization, as a conference and meeting organizer, in relations with partners.</w:t>
            </w:r>
          </w:p>
          <w:p w:rsidR="002007EA" w:rsidRDefault="002007EA">
            <w:pPr>
              <w:pStyle w:val="Achievement"/>
              <w:rPr>
                <w:rFonts w:ascii="Arial Narrow" w:hAnsi="Arial Narrow"/>
              </w:rPr>
            </w:pPr>
            <w:r>
              <w:rPr>
                <w:rFonts w:ascii="Arial Narrow" w:hAnsi="Arial Narrow"/>
              </w:rPr>
              <w:t>Capacity of mediation.</w:t>
            </w:r>
          </w:p>
          <w:p w:rsidR="002007EA" w:rsidRDefault="002007EA">
            <w:pPr>
              <w:pStyle w:val="Achievement"/>
              <w:rPr>
                <w:rFonts w:ascii="Arial Narrow" w:hAnsi="Arial Narrow"/>
              </w:rPr>
            </w:pPr>
            <w:r>
              <w:rPr>
                <w:rFonts w:ascii="Arial Narrow" w:hAnsi="Arial Narrow"/>
              </w:rPr>
              <w:t>Capacity of project manager.</w:t>
            </w:r>
          </w:p>
          <w:p w:rsidR="002007EA" w:rsidRDefault="002007EA">
            <w:pPr>
              <w:pStyle w:val="Achievement"/>
              <w:rPr>
                <w:rFonts w:ascii="Arial Narrow" w:hAnsi="Arial Narrow"/>
              </w:rPr>
            </w:pPr>
            <w:r>
              <w:rPr>
                <w:rFonts w:ascii="Arial Narrow" w:hAnsi="Arial Narrow"/>
              </w:rPr>
              <w:t>Firmness and fast reaction in critical situations.</w:t>
            </w:r>
          </w:p>
          <w:p w:rsidR="002007EA" w:rsidRDefault="002007EA">
            <w:pPr>
              <w:pStyle w:val="Achievement"/>
            </w:pPr>
            <w:r>
              <w:rPr>
                <w:rFonts w:ascii="Arial Narrow" w:hAnsi="Arial Narrow"/>
              </w:rPr>
              <w:t>Sence of responsabilty.</w:t>
            </w:r>
          </w:p>
        </w:tc>
      </w:tr>
    </w:tbl>
    <w:p w:rsidR="002007EA" w:rsidRDefault="002007EA">
      <w:pPr>
        <w:pStyle w:val="Aaoeeu"/>
        <w:widowControl/>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aoeeu"/>
              <w:widowControl/>
              <w:spacing w:before="20" w:after="20"/>
              <w:ind w:right="33"/>
              <w:jc w:val="right"/>
              <w:rPr>
                <w:rFonts w:ascii="Arial Narrow" w:hAnsi="Arial Narrow"/>
                <w:smallCaps/>
                <w:sz w:val="22"/>
              </w:rPr>
            </w:pPr>
            <w:r>
              <w:rPr>
                <w:rFonts w:ascii="Arial Narrow" w:hAnsi="Arial Narrow"/>
                <w:b/>
                <w:bCs/>
                <w:smallCaps/>
                <w:sz w:val="24"/>
              </w:rPr>
              <w:t>t</w:t>
            </w:r>
            <w:r>
              <w:rPr>
                <w:rFonts w:ascii="Arial Narrow" w:hAnsi="Arial Narrow"/>
                <w:smallCaps/>
                <w:sz w:val="24"/>
              </w:rPr>
              <w:t>echnical abilities and competences</w:t>
            </w:r>
          </w:p>
          <w:p w:rsidR="002007EA" w:rsidRDefault="002007EA">
            <w:pPr>
              <w:pStyle w:val="Aeeaoaeaa1"/>
              <w:widowControl/>
              <w:spacing w:before="20" w:after="20"/>
              <w:jc w:val="center"/>
              <w:rPr>
                <w:rFonts w:ascii="Arial Narrow" w:hAnsi="Arial Narrow"/>
                <w:b w:val="0"/>
                <w:smallCaps/>
              </w:rPr>
            </w:pPr>
          </w:p>
        </w:tc>
        <w:tc>
          <w:tcPr>
            <w:tcW w:w="284" w:type="dxa"/>
            <w:tcBorders>
              <w:top w:val="nil"/>
              <w:left w:val="nil"/>
              <w:bottom w:val="nil"/>
              <w:right w:val="nil"/>
            </w:tcBorders>
          </w:tcPr>
          <w:p w:rsidR="002007EA" w:rsidRDefault="002007EA">
            <w:pPr>
              <w:pStyle w:val="Aaoeeu"/>
              <w:widowControl/>
              <w:spacing w:before="20" w:after="20"/>
              <w:jc w:val="right"/>
              <w:rPr>
                <w:rFonts w:ascii="Arial Narrow" w:hAnsi="Arial Narrow"/>
              </w:rPr>
            </w:pPr>
          </w:p>
        </w:tc>
        <w:tc>
          <w:tcPr>
            <w:tcW w:w="7229" w:type="dxa"/>
            <w:tcBorders>
              <w:top w:val="nil"/>
              <w:left w:val="nil"/>
              <w:bottom w:val="nil"/>
              <w:right w:val="nil"/>
            </w:tcBorders>
          </w:tcPr>
          <w:p w:rsidR="002007EA" w:rsidRDefault="00124F80">
            <w:pPr>
              <w:pStyle w:val="Achievement"/>
              <w:rPr>
                <w:rFonts w:ascii="Arial Narrow" w:hAnsi="Arial Narrow"/>
              </w:rPr>
            </w:pPr>
            <w:r>
              <w:rPr>
                <w:rFonts w:ascii="Arial Narrow" w:hAnsi="Arial Narrow"/>
              </w:rPr>
              <w:t>Technical compete</w:t>
            </w:r>
            <w:r w:rsidR="002007EA">
              <w:rPr>
                <w:rFonts w:ascii="Arial Narrow" w:hAnsi="Arial Narrow"/>
              </w:rPr>
              <w:t>nces in the fol</w:t>
            </w:r>
            <w:r>
              <w:rPr>
                <w:rFonts w:ascii="Arial Narrow" w:hAnsi="Arial Narrow"/>
              </w:rPr>
              <w:t>lowing domains: automation</w:t>
            </w:r>
            <w:r w:rsidR="002007EA">
              <w:rPr>
                <w:rFonts w:ascii="Arial Narrow" w:hAnsi="Arial Narrow"/>
              </w:rPr>
              <w:t>, electronics, electrotehnics, general mechanics, achived in theoretical an practical professional experience.</w:t>
            </w:r>
          </w:p>
          <w:p w:rsidR="002007EA" w:rsidRDefault="002007EA">
            <w:pPr>
              <w:pStyle w:val="Achievement"/>
              <w:rPr>
                <w:rFonts w:ascii="Arial Narrow" w:hAnsi="Arial Narrow"/>
              </w:rPr>
            </w:pPr>
            <w:r>
              <w:rPr>
                <w:rFonts w:ascii="Arial Narrow" w:hAnsi="Arial Narrow"/>
              </w:rPr>
              <w:t>Abilities in computer usage: modeling, simulation, scientific computation, programming softwares (Matlab, Simulink, LabView, Orcad, Autocad, Pspice), document editing, graphical presentations, reports, (Microsoft Office), achieved in professional experience</w:t>
            </w:r>
            <w:r>
              <w:rPr>
                <w:rFonts w:ascii="Arial Narrow" w:hAnsi="Arial Narrow" w:cs="Arial"/>
                <w:bCs/>
                <w:szCs w:val="22"/>
              </w:rPr>
              <w:t>.</w:t>
            </w:r>
          </w:p>
          <w:p w:rsidR="002007EA" w:rsidRPr="00EF563D" w:rsidRDefault="002007EA">
            <w:pPr>
              <w:pStyle w:val="Achievement"/>
              <w:rPr>
                <w:rFonts w:ascii="Arial Narrow" w:hAnsi="Arial Narrow"/>
                <w:smallCaps/>
                <w:sz w:val="22"/>
                <w:szCs w:val="22"/>
              </w:rPr>
            </w:pPr>
            <w:r w:rsidRPr="00EF563D">
              <w:rPr>
                <w:rFonts w:ascii="Arial Narrow" w:hAnsi="Arial Narrow"/>
              </w:rPr>
              <w:t>Competence in photography, achieved as personal interest.</w:t>
            </w:r>
          </w:p>
        </w:tc>
      </w:tr>
    </w:tbl>
    <w:p w:rsidR="002007EA" w:rsidRDefault="002007EA">
      <w:pPr>
        <w:pStyle w:val="Aaoeeu"/>
        <w:widowControl/>
        <w:rPr>
          <w:rFonts w:ascii="Arial Narrow" w:hAnsi="Arial Narrow"/>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aoeeu"/>
              <w:widowControl/>
              <w:spacing w:before="20" w:after="20"/>
              <w:ind w:right="33"/>
              <w:jc w:val="right"/>
              <w:rPr>
                <w:rFonts w:ascii="Arial Narrow" w:hAnsi="Arial Narrow"/>
                <w:b/>
                <w:sz w:val="24"/>
              </w:rPr>
            </w:pPr>
            <w:r>
              <w:rPr>
                <w:rFonts w:ascii="Arial Narrow" w:hAnsi="Arial Narrow"/>
                <w:b/>
                <w:bCs/>
                <w:smallCaps/>
                <w:sz w:val="24"/>
              </w:rPr>
              <w:t>o</w:t>
            </w:r>
            <w:r>
              <w:rPr>
                <w:rFonts w:ascii="Arial Narrow" w:hAnsi="Arial Narrow"/>
                <w:smallCaps/>
                <w:sz w:val="24"/>
              </w:rPr>
              <w:t>ther abilities and competences</w:t>
            </w:r>
          </w:p>
        </w:tc>
        <w:tc>
          <w:tcPr>
            <w:tcW w:w="284" w:type="dxa"/>
            <w:tcBorders>
              <w:top w:val="nil"/>
              <w:left w:val="nil"/>
              <w:bottom w:val="nil"/>
              <w:right w:val="nil"/>
            </w:tcBorders>
          </w:tcPr>
          <w:p w:rsidR="002007EA" w:rsidRDefault="002007EA">
            <w:pPr>
              <w:pStyle w:val="Aaoeeu"/>
              <w:widowControl/>
              <w:spacing w:before="20" w:after="20"/>
              <w:jc w:val="right"/>
              <w:rPr>
                <w:rFonts w:ascii="Arial Narrow" w:hAnsi="Arial Narrow"/>
              </w:rPr>
            </w:pPr>
          </w:p>
        </w:tc>
        <w:tc>
          <w:tcPr>
            <w:tcW w:w="7229" w:type="dxa"/>
            <w:tcBorders>
              <w:top w:val="nil"/>
              <w:left w:val="nil"/>
              <w:bottom w:val="nil"/>
              <w:right w:val="nil"/>
            </w:tcBorders>
          </w:tcPr>
          <w:p w:rsidR="002007EA" w:rsidRDefault="002007EA">
            <w:pPr>
              <w:pStyle w:val="Eaoaeaa"/>
              <w:widowControl/>
              <w:spacing w:before="20" w:after="20"/>
              <w:rPr>
                <w:rFonts w:ascii="Arial Narrow" w:hAnsi="Arial Narrow" w:cs="Arial"/>
              </w:rPr>
            </w:pPr>
            <w:r>
              <w:rPr>
                <w:rFonts w:ascii="Arial Narrow" w:hAnsi="Arial Narrow" w:cs="Arial"/>
              </w:rPr>
              <w:t>-Competence in the field of classical and rock music, achieved in personal interest.</w:t>
            </w:r>
            <w:r w:rsidR="008E7BE1">
              <w:rPr>
                <w:rFonts w:ascii="Arial Narrow" w:hAnsi="Arial Narrow" w:cs="Arial"/>
              </w:rPr>
              <w:t xml:space="preserve"> Author of a book in the field of classic rock music.</w:t>
            </w:r>
          </w:p>
          <w:p w:rsidR="002007EA" w:rsidRDefault="002007EA">
            <w:pPr>
              <w:pStyle w:val="Eaoaeaa"/>
              <w:widowControl/>
              <w:spacing w:before="20" w:after="20"/>
              <w:rPr>
                <w:rFonts w:ascii="Arial Narrow" w:hAnsi="Arial Narrow" w:cs="Arial"/>
              </w:rPr>
            </w:pPr>
            <w:r>
              <w:rPr>
                <w:rFonts w:ascii="Arial Narrow" w:hAnsi="Arial Narrow" w:cs="Arial"/>
              </w:rPr>
              <w:t>-Competence in karate, achieved in personal training interest.</w:t>
            </w:r>
          </w:p>
          <w:p w:rsidR="00EF563D" w:rsidRDefault="00EF563D" w:rsidP="00EF563D">
            <w:pPr>
              <w:pStyle w:val="Eaoaeaa"/>
              <w:widowControl/>
              <w:spacing w:before="20" w:after="20"/>
              <w:rPr>
                <w:rFonts w:ascii="Arial" w:hAnsi="Arial" w:cs="Arial"/>
              </w:rPr>
            </w:pPr>
            <w:r>
              <w:rPr>
                <w:rFonts w:ascii="Arial Narrow" w:hAnsi="Arial Narrow" w:cs="Arial"/>
              </w:rPr>
              <w:t>-</w:t>
            </w:r>
            <w:r w:rsidRPr="00EF563D">
              <w:rPr>
                <w:rFonts w:ascii="Arial Narrow" w:hAnsi="Arial Narrow" w:cs="Arial"/>
              </w:rPr>
              <w:t xml:space="preserve">Competence in </w:t>
            </w:r>
            <w:r>
              <w:rPr>
                <w:rFonts w:ascii="Arial Narrow" w:hAnsi="Arial Narrow" w:cs="Arial"/>
              </w:rPr>
              <w:t>playing guitar</w:t>
            </w:r>
            <w:r w:rsidRPr="00EF563D">
              <w:rPr>
                <w:rFonts w:ascii="Arial Narrow" w:hAnsi="Arial Narrow" w:cs="Arial"/>
              </w:rPr>
              <w:t>, achieved in personal training interest.</w:t>
            </w:r>
          </w:p>
        </w:tc>
      </w:tr>
    </w:tbl>
    <w:p w:rsidR="002007EA" w:rsidRDefault="002007EA">
      <w:pPr>
        <w:pStyle w:val="Aaoeeu"/>
        <w:widowControl/>
        <w:rPr>
          <w:rFonts w:ascii="Arial Narrow" w:hAnsi="Arial Narrow"/>
        </w:rPr>
      </w:pPr>
    </w:p>
    <w:tbl>
      <w:tblPr>
        <w:tblW w:w="104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943"/>
        <w:gridCol w:w="284"/>
        <w:gridCol w:w="7229"/>
      </w:tblGrid>
      <w:tr w:rsidR="002007EA">
        <w:tblPrEx>
          <w:tblCellMar>
            <w:top w:w="0" w:type="dxa"/>
            <w:bottom w:w="0" w:type="dxa"/>
          </w:tblCellMar>
        </w:tblPrEx>
        <w:tc>
          <w:tcPr>
            <w:tcW w:w="2943" w:type="dxa"/>
            <w:tcBorders>
              <w:top w:val="nil"/>
              <w:left w:val="nil"/>
              <w:bottom w:val="nil"/>
              <w:right w:val="nil"/>
            </w:tcBorders>
          </w:tcPr>
          <w:p w:rsidR="002007EA" w:rsidRDefault="002007EA">
            <w:pPr>
              <w:pStyle w:val="Aeeaoaeaa1"/>
              <w:widowControl/>
              <w:rPr>
                <w:rFonts w:ascii="Arial Narrow" w:hAnsi="Arial Narrow"/>
                <w:b w:val="0"/>
                <w:sz w:val="24"/>
              </w:rPr>
            </w:pPr>
            <w:r>
              <w:rPr>
                <w:rFonts w:ascii="Arial Narrow" w:hAnsi="Arial Narrow"/>
                <w:bCs/>
                <w:smallCaps/>
                <w:sz w:val="24"/>
              </w:rPr>
              <w:t>d</w:t>
            </w:r>
            <w:r>
              <w:rPr>
                <w:rFonts w:ascii="Arial Narrow" w:hAnsi="Arial Narrow"/>
                <w:b w:val="0"/>
                <w:smallCaps/>
                <w:sz w:val="24"/>
              </w:rPr>
              <w:t>riving licence</w:t>
            </w:r>
          </w:p>
        </w:tc>
        <w:tc>
          <w:tcPr>
            <w:tcW w:w="284" w:type="dxa"/>
            <w:tcBorders>
              <w:top w:val="nil"/>
              <w:left w:val="nil"/>
              <w:bottom w:val="nil"/>
              <w:right w:val="nil"/>
            </w:tcBorders>
          </w:tcPr>
          <w:p w:rsidR="002007EA" w:rsidRDefault="002007EA">
            <w:pPr>
              <w:pStyle w:val="Aaoeeu"/>
              <w:widowControl/>
              <w:jc w:val="right"/>
              <w:rPr>
                <w:rFonts w:ascii="Arial Narrow" w:hAnsi="Arial Narrow"/>
              </w:rPr>
            </w:pPr>
          </w:p>
        </w:tc>
        <w:tc>
          <w:tcPr>
            <w:tcW w:w="7229" w:type="dxa"/>
            <w:tcBorders>
              <w:top w:val="nil"/>
              <w:left w:val="nil"/>
              <w:bottom w:val="nil"/>
              <w:right w:val="nil"/>
            </w:tcBorders>
          </w:tcPr>
          <w:p w:rsidR="002007EA" w:rsidRDefault="002007EA">
            <w:pPr>
              <w:pStyle w:val="Eaoaeaa"/>
              <w:widowControl/>
              <w:numPr>
                <w:ilvl w:val="0"/>
                <w:numId w:val="12"/>
              </w:numPr>
              <w:rPr>
                <w:rFonts w:ascii="Arial Narrow" w:hAnsi="Arial Narrow"/>
                <w:szCs w:val="24"/>
              </w:rPr>
            </w:pPr>
            <w:r>
              <w:rPr>
                <w:rFonts w:ascii="Arial Narrow" w:hAnsi="Arial Narrow"/>
                <w:szCs w:val="24"/>
              </w:rPr>
              <w:t>Driving licence for auto B, C, E cathegories.</w:t>
            </w:r>
          </w:p>
          <w:p w:rsidR="002007EA" w:rsidRDefault="002007EA">
            <w:pPr>
              <w:pStyle w:val="Eaoaeaa"/>
              <w:widowControl/>
              <w:numPr>
                <w:ilvl w:val="0"/>
                <w:numId w:val="12"/>
              </w:numPr>
              <w:rPr>
                <w:rFonts w:ascii="Arial Narrow" w:hAnsi="Arial Narrow"/>
                <w:sz w:val="24"/>
                <w:szCs w:val="24"/>
              </w:rPr>
            </w:pPr>
            <w:r>
              <w:rPr>
                <w:rFonts w:ascii="Arial Narrow" w:hAnsi="Arial Narrow"/>
                <w:szCs w:val="24"/>
              </w:rPr>
              <w:t>Licence for pilot in sport aviation.</w:t>
            </w:r>
          </w:p>
        </w:tc>
      </w:tr>
    </w:tbl>
    <w:p w:rsidR="002007EA" w:rsidRDefault="002007EA">
      <w:pPr>
        <w:rPr>
          <w:rFonts w:ascii="Arial Narrow" w:hAnsi="Arial Narrow"/>
          <w:b/>
        </w:rPr>
      </w:pPr>
    </w:p>
    <w:p w:rsidR="002007EA" w:rsidRDefault="002007EA">
      <w:pPr>
        <w:pStyle w:val="Aaoeeu"/>
        <w:widowControl/>
        <w:rPr>
          <w:rFonts w:ascii="Arial Narrow" w:hAnsi="Arial Narrow"/>
        </w:rPr>
      </w:pPr>
    </w:p>
    <w:p w:rsidR="002007EA" w:rsidRDefault="002007EA">
      <w:pPr>
        <w:pStyle w:val="Aaoeeu"/>
        <w:widowControl/>
        <w:rPr>
          <w:rFonts w:ascii="Arial Narrow" w:hAnsi="Arial Narrow"/>
        </w:rPr>
      </w:pPr>
    </w:p>
    <w:p w:rsidR="002007EA" w:rsidRDefault="002007EA">
      <w:pPr>
        <w:pStyle w:val="Aaoeeu"/>
        <w:widowControl/>
        <w:rPr>
          <w:rFonts w:ascii="Arial Narrow" w:hAnsi="Arial Narrow"/>
        </w:rPr>
      </w:pPr>
    </w:p>
    <w:p w:rsidR="002007EA" w:rsidRDefault="002007EA">
      <w:pPr>
        <w:pStyle w:val="Aaoeeu"/>
        <w:widowControl/>
        <w:rPr>
          <w:rFonts w:ascii="Arial Narrow" w:hAnsi="Arial Narrow"/>
        </w:rPr>
      </w:pPr>
    </w:p>
    <w:p w:rsidR="002007EA" w:rsidRPr="00F92B56" w:rsidRDefault="002007EA" w:rsidP="00ED7931">
      <w:pPr>
        <w:jc w:val="center"/>
        <w:rPr>
          <w:rFonts w:ascii="Arial Narrow" w:hAnsi="Arial Narrow"/>
          <w:b/>
        </w:rPr>
      </w:pPr>
      <w:r w:rsidRPr="00F92B56">
        <w:rPr>
          <w:rFonts w:ascii="Arial Narrow" w:hAnsi="Arial Narrow"/>
          <w:b/>
        </w:rPr>
        <w:t>LIST OF PUBLICATIONS</w:t>
      </w:r>
    </w:p>
    <w:p w:rsidR="002007EA" w:rsidRPr="00F92B56" w:rsidRDefault="002007EA" w:rsidP="00ED7931">
      <w:pPr>
        <w:jc w:val="center"/>
        <w:rPr>
          <w:rFonts w:ascii="Arial Narrow" w:hAnsi="Arial Narrow"/>
          <w:b/>
          <w:szCs w:val="23"/>
        </w:rPr>
      </w:pPr>
      <w:r w:rsidRPr="00F92B56">
        <w:rPr>
          <w:rFonts w:ascii="Arial Narrow" w:hAnsi="Arial Narrow"/>
          <w:b/>
          <w:szCs w:val="23"/>
        </w:rPr>
        <w:t>Professor doctor engineer Constantin Voloşencu</w:t>
      </w:r>
    </w:p>
    <w:p w:rsidR="002007EA" w:rsidRPr="00F92B56" w:rsidRDefault="002007EA" w:rsidP="00ED7931">
      <w:pPr>
        <w:jc w:val="center"/>
        <w:rPr>
          <w:rFonts w:ascii="Arial Narrow" w:hAnsi="Arial Narrow"/>
          <w:szCs w:val="23"/>
        </w:rPr>
      </w:pPr>
    </w:p>
    <w:p w:rsidR="002007EA" w:rsidRPr="00F92B56" w:rsidRDefault="002007EA">
      <w:pPr>
        <w:ind w:left="360" w:hanging="360"/>
        <w:jc w:val="both"/>
        <w:rPr>
          <w:rFonts w:ascii="Arial Narrow" w:hAnsi="Arial Narrow"/>
          <w:b/>
          <w:bCs/>
        </w:rPr>
      </w:pPr>
      <w:r w:rsidRPr="00F92B56">
        <w:rPr>
          <w:rFonts w:ascii="Arial Narrow" w:hAnsi="Arial Narrow"/>
          <w:b/>
          <w:bCs/>
        </w:rPr>
        <w:t>Doctorat thesis</w:t>
      </w:r>
    </w:p>
    <w:p w:rsidR="002007EA" w:rsidRDefault="002007EA">
      <w:pPr>
        <w:ind w:left="360" w:hanging="360"/>
        <w:jc w:val="both"/>
        <w:rPr>
          <w:rFonts w:ascii="Arial Narrow" w:hAnsi="Arial Narrow"/>
          <w:bCs/>
        </w:rPr>
      </w:pPr>
      <w:r>
        <w:rPr>
          <w:rFonts w:ascii="Arial Narrow" w:hAnsi="Arial Narrow"/>
          <w:bCs/>
          <w:iCs/>
        </w:rPr>
        <w:t xml:space="preserve">Constantin Voloşencu – Control structures based on fuzzy logic and neural networks with application at electrical drives, </w:t>
      </w:r>
      <w:r>
        <w:rPr>
          <w:rFonts w:ascii="Arial Narrow" w:hAnsi="Arial Narrow"/>
          <w:bCs/>
          <w:i/>
        </w:rPr>
        <w:t>Doctorate thesis</w:t>
      </w:r>
      <w:r>
        <w:rPr>
          <w:rFonts w:ascii="Arial Narrow" w:hAnsi="Arial Narrow"/>
          <w:bCs/>
          <w:iCs/>
        </w:rPr>
        <w:t xml:space="preserve">, “Politehnica” </w:t>
      </w:r>
      <w:smartTag w:uri="urn:schemas-microsoft-com:office:smarttags" w:element="place">
        <w:smartTag w:uri="urn:schemas-microsoft-com:office:smarttags" w:element="City">
          <w:r>
            <w:rPr>
              <w:rFonts w:ascii="Arial Narrow" w:hAnsi="Arial Narrow"/>
              <w:bCs/>
              <w:iCs/>
            </w:rPr>
            <w:t>University of Timişoara</w:t>
          </w:r>
        </w:smartTag>
        <w:r>
          <w:rPr>
            <w:rFonts w:ascii="Arial Narrow" w:hAnsi="Arial Narrow"/>
            <w:bCs/>
            <w:iCs/>
          </w:rPr>
          <w:t xml:space="preserve">, </w:t>
        </w:r>
        <w:smartTag w:uri="urn:schemas-microsoft-com:office:smarttags" w:element="country-region">
          <w:r>
            <w:rPr>
              <w:rFonts w:ascii="Arial Narrow" w:hAnsi="Arial Narrow"/>
              <w:bCs/>
              <w:iCs/>
            </w:rPr>
            <w:t>Romania</w:t>
          </w:r>
        </w:smartTag>
      </w:smartTag>
      <w:r>
        <w:rPr>
          <w:rFonts w:ascii="Arial Narrow" w:hAnsi="Arial Narrow"/>
          <w:bCs/>
          <w:iCs/>
        </w:rPr>
        <w:t>, 2000</w:t>
      </w:r>
      <w:r>
        <w:rPr>
          <w:rFonts w:ascii="Arial Narrow" w:hAnsi="Arial Narrow"/>
          <w:bCs/>
        </w:rPr>
        <w:t>.</w:t>
      </w:r>
    </w:p>
    <w:p w:rsidR="002007EA" w:rsidRPr="00031348" w:rsidRDefault="002007EA" w:rsidP="00396F6E">
      <w:pPr>
        <w:rPr>
          <w:rFonts w:ascii="Arial Narrow" w:hAnsi="Arial Narrow"/>
          <w:b/>
        </w:rPr>
      </w:pPr>
      <w:r w:rsidRPr="00031348">
        <w:rPr>
          <w:rFonts w:ascii="Arial Narrow" w:hAnsi="Arial Narrow"/>
          <w:b/>
        </w:rPr>
        <w:t>Books</w:t>
      </w:r>
    </w:p>
    <w:p w:rsidR="002007EA" w:rsidRPr="00396F6E" w:rsidRDefault="002007EA" w:rsidP="00E32EDD">
      <w:pPr>
        <w:ind w:left="284" w:hanging="284"/>
        <w:rPr>
          <w:rFonts w:ascii="Arial Narrow" w:hAnsi="Arial Narrow"/>
        </w:rPr>
      </w:pPr>
      <w:r w:rsidRPr="00396F6E">
        <w:rPr>
          <w:rFonts w:ascii="Arial Narrow" w:hAnsi="Arial Narrow"/>
          <w:b/>
        </w:rPr>
        <w:t>Voloşencu, C.</w:t>
      </w:r>
      <w:r w:rsidRPr="00396F6E">
        <w:rPr>
          <w:rFonts w:ascii="Arial Narrow" w:hAnsi="Arial Narrow"/>
        </w:rPr>
        <w:t xml:space="preserve"> - </w:t>
      </w:r>
      <w:r w:rsidRPr="00396F6E">
        <w:rPr>
          <w:rFonts w:ascii="Arial Narrow" w:hAnsi="Arial Narrow"/>
          <w:i/>
          <w:iCs/>
        </w:rPr>
        <w:t>Standardizare şi metodologii de proiectare în automatizări industriale</w:t>
      </w:r>
      <w:r w:rsidRPr="00396F6E">
        <w:rPr>
          <w:rFonts w:ascii="Arial Narrow" w:hAnsi="Arial Narrow"/>
        </w:rPr>
        <w:t>, Editura MatrixRom, Bucureşti, 1999, ISBN 973-685-034-X.</w:t>
      </w:r>
    </w:p>
    <w:p w:rsidR="002007EA" w:rsidRPr="00396F6E" w:rsidRDefault="002007EA" w:rsidP="00E32EDD">
      <w:pPr>
        <w:ind w:left="284" w:hanging="284"/>
        <w:rPr>
          <w:rFonts w:ascii="Arial Narrow" w:hAnsi="Arial Narrow"/>
        </w:rPr>
      </w:pPr>
      <w:r w:rsidRPr="00396F6E">
        <w:rPr>
          <w:rFonts w:ascii="Arial Narrow" w:hAnsi="Arial Narrow"/>
          <w:b/>
        </w:rPr>
        <w:t>Voloşencu, C.</w:t>
      </w:r>
      <w:r w:rsidRPr="00396F6E">
        <w:rPr>
          <w:rFonts w:ascii="Arial Narrow" w:hAnsi="Arial Narrow"/>
        </w:rPr>
        <w:t xml:space="preserve"> - </w:t>
      </w:r>
      <w:r w:rsidRPr="00396F6E">
        <w:rPr>
          <w:rFonts w:ascii="Arial Narrow" w:hAnsi="Arial Narrow"/>
          <w:i/>
          <w:iCs/>
        </w:rPr>
        <w:t>Sisteme fuzzy şi neuronale</w:t>
      </w:r>
      <w:r w:rsidRPr="00396F6E">
        <w:rPr>
          <w:rFonts w:ascii="Arial Narrow" w:hAnsi="Arial Narrow"/>
        </w:rPr>
        <w:t>, Editura Politehnica, Timişoara, 2007, ISBN 978-973-625-468-0.</w:t>
      </w:r>
    </w:p>
    <w:p w:rsidR="002007EA" w:rsidRPr="00396F6E" w:rsidRDefault="002007EA" w:rsidP="00E32EDD">
      <w:pPr>
        <w:ind w:left="284" w:hanging="284"/>
        <w:rPr>
          <w:rFonts w:ascii="Arial Narrow" w:hAnsi="Arial Narrow"/>
        </w:rPr>
      </w:pPr>
      <w:r w:rsidRPr="00396F6E">
        <w:rPr>
          <w:rFonts w:ascii="Arial Narrow" w:hAnsi="Arial Narrow"/>
          <w:b/>
        </w:rPr>
        <w:t>Voloşencu, C. -</w:t>
      </w:r>
      <w:r w:rsidRPr="00396F6E">
        <w:rPr>
          <w:rFonts w:ascii="Arial Narrow" w:hAnsi="Arial Narrow"/>
        </w:rPr>
        <w:t xml:space="preserve"> </w:t>
      </w:r>
      <w:r w:rsidRPr="00396F6E">
        <w:rPr>
          <w:rFonts w:ascii="Arial Narrow" w:hAnsi="Arial Narrow"/>
          <w:i/>
          <w:iCs/>
        </w:rPr>
        <w:t>Sisteme de conducere a acţionărilor electrice</w:t>
      </w:r>
      <w:r w:rsidRPr="00396F6E">
        <w:rPr>
          <w:rFonts w:ascii="Arial Narrow" w:hAnsi="Arial Narrow"/>
        </w:rPr>
        <w:t>, Editura Politehnica, Timişoara, 2007, ISBN 978-973-625-418-9.</w:t>
      </w:r>
    </w:p>
    <w:p w:rsidR="002007EA" w:rsidRPr="00396F6E" w:rsidRDefault="002007EA" w:rsidP="00E32EDD">
      <w:pPr>
        <w:ind w:left="284" w:hanging="284"/>
        <w:rPr>
          <w:rFonts w:ascii="Arial Narrow" w:hAnsi="Arial Narrow"/>
        </w:rPr>
      </w:pPr>
      <w:r w:rsidRPr="00396F6E">
        <w:rPr>
          <w:rFonts w:ascii="Arial Narrow" w:hAnsi="Arial Narrow"/>
          <w:b/>
          <w:szCs w:val="16"/>
        </w:rPr>
        <w:t>Voloşencu, C.</w:t>
      </w:r>
      <w:r w:rsidRPr="00396F6E">
        <w:rPr>
          <w:rFonts w:ascii="Arial Narrow" w:hAnsi="Arial Narrow"/>
          <w:szCs w:val="16"/>
        </w:rPr>
        <w:t xml:space="preserve"> - </w:t>
      </w:r>
      <w:r w:rsidRPr="00396F6E">
        <w:rPr>
          <w:rFonts w:ascii="Arial Narrow" w:hAnsi="Arial Narrow"/>
          <w:i/>
          <w:iCs/>
          <w:szCs w:val="16"/>
        </w:rPr>
        <w:t>Implementarea în industrie a ultrasunetelor de putere</w:t>
      </w:r>
      <w:r w:rsidRPr="00396F6E">
        <w:rPr>
          <w:rFonts w:ascii="Arial Narrow" w:hAnsi="Arial Narrow"/>
          <w:szCs w:val="16"/>
        </w:rPr>
        <w:t xml:space="preserve">, Editura MatrixRom, </w:t>
      </w:r>
      <w:r w:rsidRPr="00396F6E">
        <w:rPr>
          <w:rFonts w:ascii="Arial Narrow" w:hAnsi="Arial Narrow"/>
        </w:rPr>
        <w:t>Bucureşti, 2002, ISBN 973-685-401-9.</w:t>
      </w:r>
    </w:p>
    <w:p w:rsidR="002007EA" w:rsidRPr="00396F6E" w:rsidRDefault="002007EA" w:rsidP="00E32EDD">
      <w:pPr>
        <w:ind w:left="284" w:hanging="284"/>
        <w:rPr>
          <w:rFonts w:ascii="Arial Narrow" w:hAnsi="Arial Narrow"/>
        </w:rPr>
      </w:pPr>
      <w:r w:rsidRPr="00396F6E">
        <w:rPr>
          <w:rFonts w:ascii="Arial Narrow" w:hAnsi="Arial Narrow"/>
          <w:b/>
        </w:rPr>
        <w:t>Voloşencu, C.</w:t>
      </w:r>
      <w:r w:rsidRPr="00396F6E">
        <w:rPr>
          <w:rFonts w:ascii="Arial Narrow" w:hAnsi="Arial Narrow"/>
        </w:rPr>
        <w:t xml:space="preserve"> - </w:t>
      </w:r>
      <w:r w:rsidRPr="00396F6E">
        <w:rPr>
          <w:rFonts w:ascii="Arial Narrow" w:hAnsi="Arial Narrow"/>
          <w:i/>
          <w:iCs/>
        </w:rPr>
        <w:t>Reglare fuzzy şi neuronală, cu simulări în Matlab</w:t>
      </w:r>
      <w:r w:rsidRPr="00396F6E">
        <w:rPr>
          <w:rFonts w:ascii="Arial Narrow" w:hAnsi="Arial Narrow"/>
        </w:rPr>
        <w:t>, Editura Eurobit, Timişoara, 1997, ISBN 973-9201-72-5.</w:t>
      </w:r>
    </w:p>
    <w:p w:rsidR="002007EA" w:rsidRPr="00396F6E" w:rsidRDefault="002007EA" w:rsidP="00E32EDD">
      <w:pPr>
        <w:ind w:left="284" w:hanging="284"/>
        <w:rPr>
          <w:rFonts w:ascii="Arial Narrow" w:hAnsi="Arial Narrow"/>
        </w:rPr>
      </w:pPr>
      <w:r w:rsidRPr="00396F6E">
        <w:rPr>
          <w:rFonts w:ascii="Arial Narrow" w:hAnsi="Arial Narrow"/>
          <w:b/>
        </w:rPr>
        <w:t>Voloşencu, C.</w:t>
      </w:r>
      <w:r w:rsidRPr="00396F6E">
        <w:rPr>
          <w:rFonts w:ascii="Arial Narrow" w:hAnsi="Arial Narrow"/>
        </w:rPr>
        <w:t xml:space="preserve">- </w:t>
      </w:r>
      <w:r w:rsidRPr="00396F6E">
        <w:rPr>
          <w:rFonts w:ascii="Arial Narrow" w:hAnsi="Arial Narrow"/>
          <w:i/>
          <w:iCs/>
        </w:rPr>
        <w:t>Analiza circuitelor cu programul Spice</w:t>
      </w:r>
      <w:r w:rsidRPr="00396F6E">
        <w:rPr>
          <w:rFonts w:ascii="Arial Narrow" w:hAnsi="Arial Narrow"/>
        </w:rPr>
        <w:t>, Editura Electronistul, Bucureşti, 1994.</w:t>
      </w:r>
    </w:p>
    <w:p w:rsidR="002007EA" w:rsidRPr="00396F6E" w:rsidRDefault="002007EA" w:rsidP="00E32EDD">
      <w:pPr>
        <w:ind w:left="284" w:hanging="284"/>
        <w:rPr>
          <w:rFonts w:ascii="Arial Narrow" w:hAnsi="Arial Narrow"/>
        </w:rPr>
      </w:pPr>
      <w:r w:rsidRPr="00396F6E">
        <w:rPr>
          <w:rFonts w:ascii="Arial Narrow" w:hAnsi="Arial Narrow"/>
          <w:b/>
          <w:szCs w:val="16"/>
        </w:rPr>
        <w:t>Voloşencu, C.,</w:t>
      </w:r>
      <w:r w:rsidRPr="00396F6E">
        <w:rPr>
          <w:rFonts w:ascii="Arial Narrow" w:hAnsi="Arial Narrow"/>
          <w:szCs w:val="16"/>
        </w:rPr>
        <w:t xml:space="preserve"> </w:t>
      </w:r>
      <w:r w:rsidRPr="00396F6E">
        <w:rPr>
          <w:rFonts w:ascii="Arial Narrow" w:hAnsi="Arial Narrow"/>
          <w:i/>
          <w:iCs/>
        </w:rPr>
        <w:t>Aplicaţii practice de automatizare în domeniul ultrasunetelor de putere</w:t>
      </w:r>
      <w:r w:rsidRPr="00396F6E">
        <w:rPr>
          <w:rFonts w:ascii="Arial Narrow" w:hAnsi="Arial Narrow"/>
        </w:rPr>
        <w:t>, Editura MatrixRom Bucureşti, 2003, ISBN 973-685-604-6.</w:t>
      </w:r>
    </w:p>
    <w:p w:rsidR="002007EA" w:rsidRPr="00396F6E" w:rsidRDefault="002007EA" w:rsidP="00E32EDD">
      <w:pPr>
        <w:ind w:left="284" w:hanging="284"/>
        <w:rPr>
          <w:rFonts w:ascii="Arial Narrow" w:hAnsi="Arial Narrow"/>
          <w:b/>
        </w:rPr>
      </w:pPr>
      <w:r w:rsidRPr="00396F6E">
        <w:rPr>
          <w:rFonts w:ascii="Arial Narrow" w:hAnsi="Arial Narrow"/>
          <w:b/>
          <w:szCs w:val="16"/>
        </w:rPr>
        <w:t>Voloşencu, C.,</w:t>
      </w:r>
      <w:r w:rsidRPr="00396F6E">
        <w:rPr>
          <w:rFonts w:ascii="Arial Narrow" w:hAnsi="Arial Narrow"/>
        </w:rPr>
        <w:t xml:space="preserve"> </w:t>
      </w:r>
      <w:r w:rsidRPr="00396F6E">
        <w:rPr>
          <w:rFonts w:ascii="Arial Narrow" w:hAnsi="Arial Narrow"/>
          <w:i/>
          <w:iCs/>
        </w:rPr>
        <w:t>Proiectarea generatoarelor electronice de ultrasunete de putere</w:t>
      </w:r>
      <w:r w:rsidRPr="00396F6E">
        <w:rPr>
          <w:rFonts w:ascii="Arial Narrow" w:hAnsi="Arial Narrow"/>
        </w:rPr>
        <w:t>, Editura MatrixRom Bucureşti, 2003, ISBN 973-685-583-X.</w:t>
      </w:r>
    </w:p>
    <w:p w:rsidR="002007EA" w:rsidRDefault="002007EA" w:rsidP="00E32EDD">
      <w:pPr>
        <w:ind w:left="284" w:hanging="284"/>
        <w:rPr>
          <w:rFonts w:ascii="Arial Narrow" w:hAnsi="Arial Narrow"/>
        </w:rPr>
      </w:pPr>
      <w:r w:rsidRPr="00396F6E">
        <w:rPr>
          <w:rFonts w:ascii="Arial Narrow" w:hAnsi="Arial Narrow"/>
          <w:b/>
        </w:rPr>
        <w:t>Voloşencu, C.</w:t>
      </w:r>
      <w:r w:rsidRPr="00396F6E">
        <w:rPr>
          <w:rFonts w:ascii="Arial Narrow" w:hAnsi="Arial Narrow"/>
        </w:rPr>
        <w:t xml:space="preserve"> - </w:t>
      </w:r>
      <w:r w:rsidRPr="00396F6E">
        <w:rPr>
          <w:rFonts w:ascii="Arial Narrow" w:hAnsi="Arial Narrow"/>
          <w:i/>
          <w:iCs/>
        </w:rPr>
        <w:t>Îndrumător pentru proiectarea instalaţiilor de automatizare</w:t>
      </w:r>
      <w:r w:rsidRPr="00396F6E">
        <w:rPr>
          <w:rFonts w:ascii="Arial Narrow" w:hAnsi="Arial Narrow"/>
        </w:rPr>
        <w:t>, Universitatea Tehnică Timişoara, 1995.</w:t>
      </w:r>
    </w:p>
    <w:p w:rsidR="00124F80" w:rsidRPr="00396F6E" w:rsidRDefault="00031348" w:rsidP="00396F6E">
      <w:pPr>
        <w:rPr>
          <w:rFonts w:ascii="Arial Narrow" w:hAnsi="Arial Narrow"/>
          <w:lang w:val="ro-RO"/>
        </w:rPr>
      </w:pPr>
      <w:bookmarkStart w:id="0" w:name="books"/>
      <w:r>
        <w:rPr>
          <w:rFonts w:ascii="Arial Narrow" w:hAnsi="Arial Narrow"/>
          <w:lang w:val="ro-RO"/>
        </w:rPr>
        <w:t>Book e</w:t>
      </w:r>
      <w:r w:rsidR="00124F80" w:rsidRPr="00396F6E">
        <w:rPr>
          <w:rFonts w:ascii="Arial Narrow" w:hAnsi="Arial Narrow"/>
          <w:lang w:val="ro-RO"/>
        </w:rPr>
        <w:t>ditor:</w:t>
      </w:r>
    </w:p>
    <w:p w:rsidR="00124F80" w:rsidRPr="00396F6E" w:rsidRDefault="00124F80" w:rsidP="00396F6E">
      <w:pPr>
        <w:rPr>
          <w:rFonts w:ascii="Arial Narrow" w:hAnsi="Arial Narrow" w:cs="Arial"/>
          <w:lang w:val="ro-RO"/>
        </w:rPr>
      </w:pPr>
      <w:r w:rsidRPr="00396F6E">
        <w:rPr>
          <w:rFonts w:ascii="Arial Narrow" w:hAnsi="Arial Narrow" w:cs="Arial"/>
          <w:lang w:val="ro-RO"/>
        </w:rPr>
        <w:t>1. Voloşencu, C. editor, Cutting Edge Research in New Technologies, Intech, Rijeka, Croatia, 2012, ISBN 978-953-51-0463-6.</w:t>
      </w:r>
    </w:p>
    <w:p w:rsidR="00124F80" w:rsidRPr="00396F6E" w:rsidRDefault="00124F80" w:rsidP="00396F6E">
      <w:pPr>
        <w:rPr>
          <w:rFonts w:ascii="Arial Narrow" w:hAnsi="Arial Narrow" w:cs="Arial"/>
          <w:lang w:val="ro-RO"/>
        </w:rPr>
      </w:pPr>
      <w:r w:rsidRPr="00396F6E">
        <w:rPr>
          <w:rFonts w:ascii="Arial Narrow" w:hAnsi="Arial Narrow" w:cs="Arial"/>
        </w:rPr>
        <w:t>2. Voloşencu, C. editor, New Technologies - Trends, Innovations and Research, Intech, Rijeka, Croatia, 2012, ISBN 978-953-51-0480-3.</w:t>
      </w:r>
    </w:p>
    <w:p w:rsidR="00124F80" w:rsidRPr="00396F6E" w:rsidRDefault="00124F80" w:rsidP="00396F6E">
      <w:pPr>
        <w:rPr>
          <w:rFonts w:ascii="Arial Narrow" w:hAnsi="Arial Narrow" w:cs="Arial"/>
        </w:rPr>
      </w:pPr>
      <w:r w:rsidRPr="00396F6E">
        <w:rPr>
          <w:rFonts w:ascii="Arial Narrow" w:hAnsi="Arial Narrow" w:cs="Arial"/>
        </w:rPr>
        <w:t xml:space="preserve">3. Voloşencu, C. editor, </w:t>
      </w:r>
      <w:r w:rsidRPr="00396F6E">
        <w:rPr>
          <w:rFonts w:ascii="Arial Narrow" w:hAnsi="Arial Narrow" w:cs="Arial"/>
          <w:lang w:val="ro-RO"/>
        </w:rPr>
        <w:t>Cutting Edge Research in Technologies</w:t>
      </w:r>
      <w:r w:rsidRPr="00396F6E">
        <w:rPr>
          <w:rFonts w:ascii="Arial Narrow" w:hAnsi="Arial Narrow" w:cs="Arial"/>
        </w:rPr>
        <w:t>, Intech, Rijeka, Croatia, 2015, ISBN 978-953-51-2186-2, DOI: 10.5772/59460.</w:t>
      </w:r>
      <w:bookmarkEnd w:id="0"/>
    </w:p>
    <w:p w:rsidR="00396F6E" w:rsidRPr="00396F6E" w:rsidRDefault="00124F80" w:rsidP="00396F6E">
      <w:pPr>
        <w:rPr>
          <w:rFonts w:ascii="Arial Narrow" w:hAnsi="Arial Narrow"/>
        </w:rPr>
      </w:pPr>
      <w:r w:rsidRPr="00396F6E">
        <w:rPr>
          <w:rFonts w:ascii="Arial Narrow" w:hAnsi="Arial Narrow"/>
          <w:i/>
        </w:rPr>
        <w:t>Book chapters</w:t>
      </w:r>
      <w:r w:rsidRPr="00396F6E">
        <w:rPr>
          <w:rFonts w:ascii="Arial Narrow" w:hAnsi="Arial Narrow"/>
        </w:rPr>
        <w:t>:</w:t>
      </w:r>
    </w:p>
    <w:p w:rsidR="00124F80" w:rsidRPr="00396F6E" w:rsidRDefault="00124F80" w:rsidP="008C1DCF">
      <w:pPr>
        <w:ind w:left="284" w:hanging="284"/>
        <w:rPr>
          <w:rFonts w:ascii="Arial Narrow" w:hAnsi="Arial Narrow"/>
          <w:lang w:val="ro-RO"/>
        </w:rPr>
      </w:pPr>
      <w:r w:rsidRPr="00396F6E">
        <w:rPr>
          <w:rFonts w:ascii="Arial Narrow" w:hAnsi="Arial Narrow"/>
        </w:rPr>
        <w:t>Volosencu, C., Tuning Fuzzy PID Controllers, Theory, Tuning and Application to Frontier Areas, edited by Rames C. Panda, ISBN 978-953-307-927-1, InTech, February 2, 2012</w:t>
      </w:r>
    </w:p>
    <w:p w:rsidR="00124F80" w:rsidRPr="00396F6E" w:rsidRDefault="00124F80" w:rsidP="008C1DCF">
      <w:pPr>
        <w:ind w:left="284" w:hanging="284"/>
        <w:rPr>
          <w:rFonts w:ascii="Arial Narrow" w:hAnsi="Arial Narrow"/>
          <w:u w:val="single"/>
        </w:rPr>
      </w:pPr>
      <w:r w:rsidRPr="00396F6E">
        <w:rPr>
          <w:rFonts w:ascii="Arial Narrow" w:hAnsi="Arial Narrow"/>
          <w:lang w:val="ro-RO"/>
        </w:rPr>
        <w:t xml:space="preserve">Voloşencu, C., </w:t>
      </w:r>
      <w:r w:rsidRPr="00396F6E">
        <w:rPr>
          <w:rFonts w:ascii="Arial Narrow" w:hAnsi="Arial Narrow"/>
        </w:rPr>
        <w:t>Applying the Technology of Wireless Sensor Network in Environment Monitoring, pag. 97-116, Cutting Edge Research in New Technologies, Edited by Voloşencu C., Intech, Rijeka, Croatia, 2012, ISBN 978-953-51-0463-6.</w:t>
      </w:r>
    </w:p>
    <w:p w:rsidR="00124F80" w:rsidRPr="00396F6E" w:rsidRDefault="00124F80" w:rsidP="008C1DCF">
      <w:pPr>
        <w:ind w:left="284" w:hanging="284"/>
        <w:rPr>
          <w:rFonts w:ascii="Arial Narrow" w:hAnsi="Arial Narrow"/>
        </w:rPr>
      </w:pPr>
      <w:r w:rsidRPr="00396F6E">
        <w:rPr>
          <w:rFonts w:ascii="Arial Narrow" w:hAnsi="Arial Narrow"/>
          <w:lang w:val="ro-RO"/>
        </w:rPr>
        <w:t xml:space="preserve">Voloşencu, C., </w:t>
      </w:r>
      <w:r w:rsidRPr="00396F6E">
        <w:rPr>
          <w:rFonts w:ascii="Arial Narrow" w:hAnsi="Arial Narrow"/>
        </w:rPr>
        <w:t>Identification of Distributed Parameter Systems, Based on Sensor Networks, pag. 369-394, Introduction to PID Controllers, Theory, Tuning and Application to Frontier Areas, Edited by Rames C. Panda, Intech, Rijeka, Croatia, 2010, ISBN 978-953-307-927-1.</w:t>
      </w:r>
    </w:p>
    <w:p w:rsidR="00124F80" w:rsidRPr="00396F6E" w:rsidRDefault="00124F80" w:rsidP="008C1DCF">
      <w:pPr>
        <w:ind w:left="284" w:hanging="284"/>
        <w:rPr>
          <w:rFonts w:ascii="Arial Narrow" w:hAnsi="Arial Narrow"/>
        </w:rPr>
      </w:pPr>
      <w:r w:rsidRPr="00396F6E">
        <w:rPr>
          <w:rFonts w:ascii="Arial Narrow" w:hAnsi="Arial Narrow"/>
          <w:lang w:val="ro-RO"/>
        </w:rPr>
        <w:t xml:space="preserve">Voloşencu, C., </w:t>
      </w:r>
      <w:r w:rsidRPr="00396F6E">
        <w:rPr>
          <w:rFonts w:ascii="Arial Narrow" w:hAnsi="Arial Narrow"/>
        </w:rPr>
        <w:t>Methods for parameter estimation and frequency control of piezoelectric transducers, Automation &amp; Control - Theory and Practice, pag. 115-136, Edited by A. D. Rodić, In-Tech, Vienna, Rijeka, 2009, ISBN 78-953-307-039-1.</w:t>
      </w:r>
    </w:p>
    <w:p w:rsidR="002007EA" w:rsidRDefault="002007EA">
      <w:pPr>
        <w:pStyle w:val="Heading2"/>
        <w:ind w:left="0" w:firstLine="0"/>
        <w:rPr>
          <w:rFonts w:ascii="Arial Narrow" w:hAnsi="Arial Narrow"/>
          <w:sz w:val="20"/>
          <w:lang w:val="en-US"/>
        </w:rPr>
      </w:pPr>
      <w:r>
        <w:rPr>
          <w:rFonts w:ascii="Arial Narrow" w:hAnsi="Arial Narrow"/>
          <w:sz w:val="20"/>
          <w:lang w:val="en-US"/>
        </w:rPr>
        <w:t>Other scientific publications</w:t>
      </w:r>
    </w:p>
    <w:p w:rsidR="00031348" w:rsidRDefault="002007EA" w:rsidP="00031348">
      <w:pPr>
        <w:ind w:left="360" w:hanging="360"/>
        <w:jc w:val="both"/>
        <w:rPr>
          <w:rFonts w:ascii="Arial Narrow" w:hAnsi="Arial Narrow"/>
          <w:b/>
        </w:rPr>
      </w:pPr>
      <w:r>
        <w:rPr>
          <w:rFonts w:ascii="Arial Narrow" w:hAnsi="Arial Narrow"/>
        </w:rPr>
        <w:t xml:space="preserve">Methods for pentru determinarea gradului de curăţire la echipamente cu ultrasunete, </w:t>
      </w:r>
      <w:r>
        <w:rPr>
          <w:rFonts w:ascii="Arial Narrow" w:hAnsi="Arial Narrow"/>
          <w:i/>
          <w:iCs/>
        </w:rPr>
        <w:t>Standard românesc, CEI 887</w:t>
      </w:r>
      <w:r>
        <w:rPr>
          <w:rFonts w:ascii="Arial Narrow" w:hAnsi="Arial Narrow"/>
        </w:rPr>
        <w:t>, Editura Tehnică, Bucureşti, 1993.</w:t>
      </w:r>
      <w:r w:rsidR="00031348" w:rsidRPr="00031348">
        <w:rPr>
          <w:rFonts w:ascii="Arial Narrow" w:hAnsi="Arial Narrow"/>
          <w:b/>
        </w:rPr>
        <w:t xml:space="preserve"> </w:t>
      </w:r>
    </w:p>
    <w:p w:rsidR="00031348" w:rsidRPr="00031348" w:rsidRDefault="00031348" w:rsidP="00031348">
      <w:pPr>
        <w:ind w:left="360" w:hanging="360"/>
        <w:jc w:val="both"/>
        <w:rPr>
          <w:rFonts w:ascii="Arial Narrow" w:hAnsi="Arial Narrow"/>
          <w:b/>
          <w:bCs/>
        </w:rPr>
      </w:pPr>
      <w:r w:rsidRPr="00031348">
        <w:rPr>
          <w:rFonts w:ascii="Arial Narrow" w:hAnsi="Arial Narrow"/>
          <w:b/>
        </w:rPr>
        <w:t>Papers in international journals</w:t>
      </w:r>
    </w:p>
    <w:p w:rsidR="00FB1661" w:rsidRPr="00396F6E" w:rsidRDefault="00FB1661" w:rsidP="00396F6E">
      <w:pPr>
        <w:rPr>
          <w:rFonts w:ascii="Arial Narrow" w:hAnsi="Arial Narrow"/>
          <w:bCs/>
          <w:i/>
          <w:iCs/>
        </w:rPr>
      </w:pPr>
      <w:bookmarkStart w:id="1" w:name="articles"/>
      <w:r w:rsidRPr="00396F6E">
        <w:rPr>
          <w:rFonts w:ascii="Arial Narrow" w:hAnsi="Arial Narrow"/>
          <w:bCs/>
          <w:i/>
          <w:iCs/>
        </w:rPr>
        <w:t>ISI journals</w:t>
      </w:r>
    </w:p>
    <w:p w:rsidR="00FB1661" w:rsidRPr="00396F6E" w:rsidRDefault="00FB1661" w:rsidP="0028462B">
      <w:pPr>
        <w:ind w:left="284" w:hanging="284"/>
        <w:rPr>
          <w:rFonts w:ascii="Arial Narrow" w:hAnsi="Arial Narrow"/>
        </w:rPr>
      </w:pPr>
      <w:r w:rsidRPr="00396F6E">
        <w:rPr>
          <w:rFonts w:ascii="Arial Narrow" w:hAnsi="Arial Narrow"/>
        </w:rPr>
        <w:t xml:space="preserve">Curiac, Daniel-Ioan; </w:t>
      </w:r>
      <w:r w:rsidRPr="00396F6E">
        <w:rPr>
          <w:rFonts w:ascii="Arial Narrow" w:hAnsi="Arial Narrow"/>
          <w:b/>
        </w:rPr>
        <w:t>Volosencu, Constantin</w:t>
      </w:r>
      <w:r w:rsidRPr="00396F6E">
        <w:rPr>
          <w:rFonts w:ascii="Arial Narrow" w:hAnsi="Arial Narrow"/>
        </w:rPr>
        <w:t xml:space="preserve">, Imparting protean behavior to mobile robots accomplishing patrolling tasks in the presence of adversaries, </w:t>
      </w:r>
      <w:r w:rsidRPr="00396F6E">
        <w:rPr>
          <w:rFonts w:ascii="Arial Narrow" w:hAnsi="Arial Narrow"/>
          <w:i/>
        </w:rPr>
        <w:t>Bioinspiration &amp; Biometics</w:t>
      </w:r>
      <w:r w:rsidRPr="00396F6E">
        <w:rPr>
          <w:rFonts w:ascii="Arial Narrow" w:hAnsi="Arial Narrow"/>
        </w:rPr>
        <w:t>, Vol: 10, Issue: 5, Pages: 56017-56017, Oct. 2015.</w:t>
      </w:r>
    </w:p>
    <w:p w:rsidR="00FB1661" w:rsidRPr="00396F6E" w:rsidRDefault="00FB1661" w:rsidP="0028462B">
      <w:pPr>
        <w:ind w:left="284" w:hanging="284"/>
        <w:rPr>
          <w:rFonts w:ascii="Arial Narrow" w:hAnsi="Arial Narrow"/>
        </w:rPr>
      </w:pPr>
      <w:r w:rsidRPr="00396F6E">
        <w:rPr>
          <w:rFonts w:ascii="Arial Narrow" w:hAnsi="Arial Narrow"/>
        </w:rPr>
        <w:t xml:space="preserve">Curiac, Daniel-Ioan, Volosencu Constantin, Path Planning Algorithm based on Arnold Cat Map for Surveillance UAVs, </w:t>
      </w:r>
      <w:r w:rsidRPr="00396F6E">
        <w:rPr>
          <w:rFonts w:ascii="Arial Narrow" w:hAnsi="Arial Narrow"/>
          <w:i/>
        </w:rPr>
        <w:t>Defence Science Journal</w:t>
      </w:r>
      <w:r w:rsidRPr="00396F6E">
        <w:rPr>
          <w:rFonts w:ascii="Arial Narrow" w:hAnsi="Arial Narrow"/>
        </w:rPr>
        <w:t>, Vol. 65, No. 6, Nov. 2015, pp. 483-488, DOI : 10.14429/dsj.65.8483.</w:t>
      </w:r>
    </w:p>
    <w:p w:rsidR="00FB1661" w:rsidRPr="00396F6E" w:rsidRDefault="00FB1661" w:rsidP="0028462B">
      <w:pPr>
        <w:ind w:left="284" w:hanging="284"/>
        <w:rPr>
          <w:rFonts w:ascii="Arial Narrow" w:hAnsi="Arial Narrow"/>
        </w:rPr>
      </w:pPr>
      <w:r w:rsidRPr="00396F6E">
        <w:rPr>
          <w:rFonts w:ascii="Arial Narrow" w:hAnsi="Arial Narrow"/>
        </w:rPr>
        <w:t xml:space="preserve">Curiac, Daniel-Ioan; </w:t>
      </w:r>
      <w:r w:rsidRPr="00396F6E">
        <w:rPr>
          <w:rFonts w:ascii="Arial Narrow" w:hAnsi="Arial Narrow"/>
          <w:b/>
        </w:rPr>
        <w:t>Volosencu, Constantin</w:t>
      </w:r>
      <w:r w:rsidRPr="00396F6E">
        <w:rPr>
          <w:rFonts w:ascii="Arial Narrow" w:hAnsi="Arial Narrow"/>
        </w:rPr>
        <w:t xml:space="preserve">, A 2D chaotic path planning for mobile robots accomplishing boundary surveillance missions in adversarial conditions, </w:t>
      </w:r>
      <w:r w:rsidRPr="00396F6E">
        <w:rPr>
          <w:rFonts w:ascii="Arial Narrow" w:hAnsi="Arial Narrow"/>
          <w:i/>
        </w:rPr>
        <w:t>Communications in Nonlinear Science and Numerical Simulation</w:t>
      </w:r>
      <w:r w:rsidRPr="00396F6E">
        <w:rPr>
          <w:rFonts w:ascii="Arial Narrow" w:hAnsi="Arial Narrow"/>
        </w:rPr>
        <w:t xml:space="preserve">, Vol: 19, Issue: 10, Pages: 3617-3627, Oct. 2014. </w:t>
      </w:r>
    </w:p>
    <w:p w:rsidR="00FB1661" w:rsidRPr="00396F6E" w:rsidRDefault="00FB1661" w:rsidP="0028462B">
      <w:pPr>
        <w:ind w:left="284" w:hanging="284"/>
        <w:rPr>
          <w:rFonts w:ascii="Arial Narrow" w:hAnsi="Arial Narrow"/>
          <w:i/>
          <w:iCs/>
        </w:rPr>
      </w:pPr>
      <w:r w:rsidRPr="00396F6E">
        <w:rPr>
          <w:rFonts w:ascii="Arial Narrow" w:hAnsi="Arial Narrow"/>
          <w:b/>
        </w:rPr>
        <w:t>Volosencu, C.,</w:t>
      </w:r>
      <w:r w:rsidRPr="00396F6E">
        <w:rPr>
          <w:rFonts w:ascii="Arial Narrow" w:hAnsi="Arial Narrow"/>
        </w:rPr>
        <w:t xml:space="preserve"> Curiac D.I., Efficiency improvements in multi-sensor wireless network based estimation algorithms for distributed parameter systems with application at the heat transfer, </w:t>
      </w:r>
      <w:r w:rsidRPr="00396F6E">
        <w:rPr>
          <w:rFonts w:ascii="Arial Narrow" w:hAnsi="Arial Narrow"/>
          <w:i/>
          <w:iCs/>
        </w:rPr>
        <w:t xml:space="preserve">EURASIP Journal on Advances in Signal Processing </w:t>
      </w:r>
      <w:r w:rsidRPr="00396F6E">
        <w:rPr>
          <w:rFonts w:ascii="Arial Narrow" w:hAnsi="Arial Narrow"/>
        </w:rPr>
        <w:t>2013, 2013:4.</w:t>
      </w:r>
    </w:p>
    <w:p w:rsidR="00FB1661" w:rsidRPr="00396F6E" w:rsidRDefault="00FB1661" w:rsidP="0028462B">
      <w:pPr>
        <w:ind w:left="284" w:hanging="284"/>
        <w:rPr>
          <w:rFonts w:ascii="Arial Narrow" w:hAnsi="Arial Narrow"/>
          <w:lang w:val="ro-RO"/>
        </w:rPr>
      </w:pPr>
      <w:r w:rsidRPr="00396F6E">
        <w:rPr>
          <w:rFonts w:ascii="Arial Narrow" w:hAnsi="Arial Narrow"/>
          <w:lang w:val="ro-RO"/>
        </w:rPr>
        <w:t xml:space="preserve">Curiac, D.I., </w:t>
      </w:r>
      <w:r w:rsidRPr="00396F6E">
        <w:rPr>
          <w:rFonts w:ascii="Arial Narrow" w:hAnsi="Arial Narrow"/>
          <w:b/>
          <w:lang w:val="ro-RO"/>
        </w:rPr>
        <w:t>Volosencu, C</w:t>
      </w:r>
      <w:r w:rsidRPr="00396F6E">
        <w:rPr>
          <w:rFonts w:ascii="Arial Narrow" w:hAnsi="Arial Narrow"/>
          <w:lang w:val="ro-RO"/>
        </w:rPr>
        <w:t>., Chaotic Trajectory Design for Monitoring an Arbitrary Number of Specified Locations Using Points of Interest, Mathematical Problems in Engineering, Vol. 2012 (2012), Art. ID 940276.</w:t>
      </w:r>
    </w:p>
    <w:p w:rsidR="00FB1661" w:rsidRPr="00396F6E" w:rsidRDefault="00FB1661" w:rsidP="0028462B">
      <w:pPr>
        <w:ind w:left="284" w:hanging="284"/>
        <w:rPr>
          <w:rFonts w:ascii="Arial Narrow" w:hAnsi="Arial Narrow"/>
        </w:rPr>
      </w:pPr>
      <w:r w:rsidRPr="00396F6E">
        <w:rPr>
          <w:rFonts w:ascii="Arial Narrow" w:hAnsi="Arial Narrow"/>
        </w:rPr>
        <w:t xml:space="preserve">Curiac, D.I., </w:t>
      </w:r>
      <w:r w:rsidRPr="00396F6E">
        <w:rPr>
          <w:rFonts w:ascii="Arial Narrow" w:hAnsi="Arial Narrow"/>
          <w:b/>
        </w:rPr>
        <w:t>Volo</w:t>
      </w:r>
      <w:r w:rsidRPr="00396F6E">
        <w:rPr>
          <w:rFonts w:ascii="Arial Narrow" w:hAnsi="Arial Narrow"/>
          <w:b/>
          <w:lang w:val="ro-RO"/>
        </w:rPr>
        <w:t>ş</w:t>
      </w:r>
      <w:r w:rsidRPr="00396F6E">
        <w:rPr>
          <w:rFonts w:ascii="Arial Narrow" w:hAnsi="Arial Narrow"/>
          <w:b/>
        </w:rPr>
        <w:t>encu, C</w:t>
      </w:r>
      <w:r w:rsidR="00FF4608" w:rsidRPr="00396F6E">
        <w:rPr>
          <w:rFonts w:ascii="Arial Narrow" w:hAnsi="Arial Narrow"/>
        </w:rPr>
        <w:t xml:space="preserve">., </w:t>
      </w:r>
      <w:r w:rsidRPr="00396F6E">
        <w:rPr>
          <w:rFonts w:ascii="Arial Narrow" w:hAnsi="Arial Narrow"/>
        </w:rPr>
        <w:t xml:space="preserve">Ensemble based sensing anomaly detection in wireless sensor networks, </w:t>
      </w:r>
      <w:r w:rsidRPr="00396F6E">
        <w:rPr>
          <w:rFonts w:ascii="Arial Narrow" w:hAnsi="Arial Narrow"/>
          <w:i/>
          <w:iCs/>
        </w:rPr>
        <w:t>Expert Systems with Applications</w:t>
      </w:r>
      <w:r w:rsidRPr="00396F6E">
        <w:rPr>
          <w:rFonts w:ascii="Arial Narrow" w:hAnsi="Arial Narrow"/>
        </w:rPr>
        <w:t>, Vol. 39, Issue 10, Aug. 2012, Pages 9087-9096, Elsevier, doi 10.1016/j.eswa.2012.02.036.</w:t>
      </w:r>
    </w:p>
    <w:p w:rsidR="00FB1661" w:rsidRPr="00D90A1F" w:rsidRDefault="00FB1661" w:rsidP="0028462B">
      <w:pPr>
        <w:ind w:left="284" w:hanging="284"/>
        <w:rPr>
          <w:rFonts w:ascii="Arial Narrow" w:hAnsi="Arial Narrow"/>
          <w:i/>
        </w:rPr>
      </w:pPr>
      <w:r w:rsidRPr="00D90A1F">
        <w:rPr>
          <w:rFonts w:ascii="Arial Narrow" w:hAnsi="Arial Narrow"/>
          <w:i/>
        </w:rPr>
        <w:t>Other data basis</w:t>
      </w:r>
      <w:bookmarkEnd w:id="1"/>
    </w:p>
    <w:p w:rsidR="008D751E" w:rsidRPr="008D751E" w:rsidRDefault="008D751E" w:rsidP="00E74194">
      <w:pPr>
        <w:ind w:left="284" w:hanging="284"/>
        <w:rPr>
          <w:rFonts w:ascii="Arial Narrow" w:hAnsi="Arial Narrow"/>
        </w:rPr>
      </w:pPr>
      <w:r w:rsidRPr="008D751E">
        <w:rPr>
          <w:rFonts w:ascii="Arial Narrow" w:hAnsi="Arial Narrow"/>
          <w:b/>
          <w:bCs/>
          <w:lang w:val="ro-RO"/>
        </w:rPr>
        <w:t xml:space="preserve">Voloşencu, C., </w:t>
      </w:r>
      <w:r w:rsidRPr="008D751E">
        <w:rPr>
          <w:rStyle w:val="Strong"/>
          <w:rFonts w:ascii="Arial Narrow" w:hAnsi="Arial Narrow"/>
          <w:lang w:val="ro-RO"/>
        </w:rPr>
        <w:t>Algorithms for estimation in distributed parameter systems based on sensor networks and ANFIS</w:t>
      </w:r>
      <w:r w:rsidRPr="008D751E">
        <w:rPr>
          <w:rStyle w:val="Strong"/>
          <w:rFonts w:ascii="Arial Narrow" w:hAnsi="Arial Narrow"/>
          <w:b w:val="0"/>
          <w:bCs w:val="0"/>
          <w:lang w:val="ro-RO"/>
        </w:rPr>
        <w:t xml:space="preserve">, </w:t>
      </w:r>
      <w:r w:rsidRPr="008D751E">
        <w:rPr>
          <w:rFonts w:ascii="Arial Narrow" w:hAnsi="Arial Narrow"/>
          <w:b/>
          <w:bCs/>
          <w:iCs/>
          <w:lang w:val="ro-RO"/>
        </w:rPr>
        <w:t>WSEAS Transactions on Systems</w:t>
      </w:r>
      <w:r w:rsidRPr="008D751E">
        <w:rPr>
          <w:rFonts w:ascii="Arial Narrow" w:hAnsi="Arial Narrow"/>
          <w:b/>
          <w:bCs/>
          <w:lang w:val="ro-RO"/>
        </w:rPr>
        <w:t>, Volume 9, Issue 3, March 2010, pag. 283-294, ISSN: 1109-2777.</w:t>
      </w:r>
    </w:p>
    <w:p w:rsidR="008D751E" w:rsidRPr="008D751E" w:rsidRDefault="008D751E" w:rsidP="00E74194">
      <w:pPr>
        <w:ind w:left="284" w:hanging="284"/>
        <w:rPr>
          <w:rFonts w:ascii="Arial Narrow" w:hAnsi="Arial Narrow"/>
        </w:rPr>
      </w:pPr>
      <w:r w:rsidRPr="008D751E">
        <w:rPr>
          <w:rStyle w:val="spelle"/>
          <w:rFonts w:ascii="Arial Narrow" w:hAnsi="Arial Narrow"/>
        </w:rPr>
        <w:t>Curiac</w:t>
      </w:r>
      <w:r w:rsidRPr="008D751E">
        <w:rPr>
          <w:rFonts w:ascii="Arial Narrow" w:hAnsi="Arial Narrow"/>
        </w:rPr>
        <w:t xml:space="preserve">, D.I., </w:t>
      </w:r>
      <w:r w:rsidRPr="008D751E">
        <w:rPr>
          <w:rStyle w:val="spelle"/>
          <w:rFonts w:ascii="Arial Narrow" w:hAnsi="Arial Narrow"/>
        </w:rPr>
        <w:t>Baniaş</w:t>
      </w:r>
      <w:r w:rsidRPr="008D751E">
        <w:rPr>
          <w:rFonts w:ascii="Arial Narrow" w:hAnsi="Arial Narrow"/>
        </w:rPr>
        <w:t xml:space="preserve">, O., </w:t>
      </w:r>
      <w:r w:rsidRPr="008D751E">
        <w:rPr>
          <w:rStyle w:val="spelle"/>
          <w:rFonts w:ascii="Arial Narrow" w:hAnsi="Arial Narrow"/>
        </w:rPr>
        <w:t>Voloşencu</w:t>
      </w:r>
      <w:r w:rsidRPr="008D751E">
        <w:rPr>
          <w:rFonts w:ascii="Arial Narrow" w:hAnsi="Arial Narrow"/>
        </w:rPr>
        <w:t xml:space="preserve">, C., </w:t>
      </w:r>
      <w:r w:rsidRPr="008D751E">
        <w:rPr>
          <w:rStyle w:val="Strong"/>
          <w:rFonts w:ascii="Arial Narrow" w:hAnsi="Arial Narrow"/>
          <w:b w:val="0"/>
          <w:bCs w:val="0"/>
        </w:rPr>
        <w:t>Implementing time series identification methodology using wireless sensor networks</w:t>
      </w:r>
      <w:r w:rsidRPr="008D751E">
        <w:rPr>
          <w:rStyle w:val="Strong"/>
          <w:rFonts w:ascii="Arial Narrow" w:hAnsi="Arial Narrow"/>
        </w:rPr>
        <w:t xml:space="preserve">, </w:t>
      </w:r>
      <w:r w:rsidRPr="008D751E">
        <w:rPr>
          <w:rFonts w:ascii="Arial Narrow" w:hAnsi="Arial Narrow"/>
          <w:iCs/>
        </w:rPr>
        <w:t>WSEAS Transactions on Computers</w:t>
      </w:r>
      <w:r w:rsidRPr="008D751E">
        <w:rPr>
          <w:rFonts w:ascii="Arial Narrow" w:hAnsi="Arial Narrow"/>
        </w:rPr>
        <w:t xml:space="preserve">, Volume 9 Issue 3, March 2010, </w:t>
      </w:r>
      <w:r w:rsidRPr="008D751E">
        <w:rPr>
          <w:rStyle w:val="spelle"/>
          <w:rFonts w:ascii="Arial Narrow" w:hAnsi="Arial Narrow"/>
        </w:rPr>
        <w:t>pag</w:t>
      </w:r>
      <w:r w:rsidRPr="008D751E">
        <w:rPr>
          <w:rFonts w:ascii="Arial Narrow" w:hAnsi="Arial Narrow"/>
        </w:rPr>
        <w:t>. 309-318, ISSN: 1109-2750.</w:t>
      </w:r>
    </w:p>
    <w:p w:rsidR="008D751E" w:rsidRPr="008D751E" w:rsidRDefault="008D751E" w:rsidP="00E74194">
      <w:pPr>
        <w:ind w:left="284" w:hanging="284"/>
        <w:rPr>
          <w:rFonts w:ascii="Arial Narrow" w:hAnsi="Arial Narrow"/>
        </w:rPr>
      </w:pPr>
      <w:r w:rsidRPr="008D751E">
        <w:rPr>
          <w:rFonts w:ascii="Arial Narrow" w:hAnsi="Arial Narrow"/>
          <w:lang w:val="ro-RO"/>
        </w:rPr>
        <w:t xml:space="preserve">Plăstoi, M., Baniaş, O., Curiac, D.I., Voloşencu, C., Tudoroiu, R., Doboli, A., Integrated System for Malicious Node Discoverz and Self-destruction in Wireless Sensor Networks, </w:t>
      </w:r>
      <w:r w:rsidRPr="008D751E">
        <w:rPr>
          <w:rFonts w:ascii="Arial Narrow" w:hAnsi="Arial Narrow"/>
          <w:iCs/>
          <w:lang w:val="ro-RO"/>
        </w:rPr>
        <w:t>International Journal on Advances in Networks and Services</w:t>
      </w:r>
      <w:r w:rsidRPr="008D751E">
        <w:rPr>
          <w:rFonts w:ascii="Arial Narrow" w:hAnsi="Arial Narrow"/>
          <w:lang w:val="ro-RO"/>
        </w:rPr>
        <w:t xml:space="preserve">, vol. 2, no. 4, 2009, pag. 241-250, </w:t>
      </w:r>
      <w:r w:rsidRPr="008D751E">
        <w:rPr>
          <w:rFonts w:ascii="Arial Narrow" w:hAnsi="Arial Narrow"/>
        </w:rPr>
        <w:t>ISSN 1942-2644.</w:t>
      </w:r>
    </w:p>
    <w:p w:rsidR="008D751E" w:rsidRPr="008D751E" w:rsidRDefault="008D751E" w:rsidP="00E74194">
      <w:pPr>
        <w:ind w:left="284" w:hanging="284"/>
        <w:rPr>
          <w:rFonts w:ascii="Arial Narrow" w:hAnsi="Arial Narrow"/>
        </w:rPr>
      </w:pPr>
      <w:r w:rsidRPr="008D751E">
        <w:rPr>
          <w:rStyle w:val="spelle"/>
          <w:rFonts w:ascii="Arial Narrow" w:hAnsi="Arial Narrow"/>
        </w:rPr>
        <w:t>Voloşencu</w:t>
      </w:r>
      <w:r w:rsidRPr="008D751E">
        <w:rPr>
          <w:rFonts w:ascii="Arial Narrow" w:hAnsi="Arial Narrow"/>
        </w:rPr>
        <w:t xml:space="preserve">, C., Pseudo-Equivalence of Fuzzy PID Controllers, </w:t>
      </w:r>
      <w:r w:rsidRPr="008D751E">
        <w:rPr>
          <w:rFonts w:ascii="Arial Narrow" w:hAnsi="Arial Narrow"/>
          <w:iCs/>
        </w:rPr>
        <w:t>WSEAS Transactions on Systems and Control</w:t>
      </w:r>
      <w:r w:rsidRPr="008D751E">
        <w:rPr>
          <w:rFonts w:ascii="Arial Narrow" w:hAnsi="Arial Narrow"/>
        </w:rPr>
        <w:t xml:space="preserve">, Issue 4, Volume 4, April 2009, ISSN 1991-6763, </w:t>
      </w:r>
      <w:r w:rsidRPr="008D751E">
        <w:rPr>
          <w:rStyle w:val="spelle"/>
          <w:rFonts w:ascii="Arial Narrow" w:hAnsi="Arial Narrow"/>
        </w:rPr>
        <w:t>pag</w:t>
      </w:r>
      <w:r w:rsidRPr="008D751E">
        <w:rPr>
          <w:rFonts w:ascii="Arial Narrow" w:hAnsi="Arial Narrow"/>
        </w:rPr>
        <w:t xml:space="preserve">. </w:t>
      </w:r>
      <w:r w:rsidRPr="008D751E">
        <w:rPr>
          <w:rStyle w:val="grame"/>
          <w:rFonts w:ascii="Arial Narrow" w:hAnsi="Arial Narrow"/>
        </w:rPr>
        <w:t>163-176.</w:t>
      </w:r>
    </w:p>
    <w:p w:rsidR="008D751E" w:rsidRPr="008D751E" w:rsidRDefault="008D751E" w:rsidP="00E74194">
      <w:pPr>
        <w:ind w:left="284" w:hanging="284"/>
        <w:rPr>
          <w:rFonts w:ascii="Arial Narrow" w:hAnsi="Arial Narrow"/>
        </w:rPr>
      </w:pPr>
      <w:r w:rsidRPr="008D751E">
        <w:rPr>
          <w:rStyle w:val="spelle"/>
          <w:rFonts w:ascii="Arial Narrow" w:hAnsi="Arial Narrow"/>
        </w:rPr>
        <w:t>Curiac</w:t>
      </w:r>
      <w:r w:rsidRPr="008D751E">
        <w:rPr>
          <w:rFonts w:ascii="Arial Narrow" w:hAnsi="Arial Narrow"/>
        </w:rPr>
        <w:t xml:space="preserve">, D.I., </w:t>
      </w:r>
      <w:r w:rsidRPr="008D751E">
        <w:rPr>
          <w:rStyle w:val="spelle"/>
          <w:rFonts w:ascii="Arial Narrow" w:hAnsi="Arial Narrow"/>
        </w:rPr>
        <w:t>Volo</w:t>
      </w:r>
      <w:r w:rsidRPr="008D751E">
        <w:rPr>
          <w:rFonts w:ascii="Arial Narrow" w:hAnsi="Arial Narrow"/>
          <w:lang w:val="ro-RO"/>
        </w:rPr>
        <w:t>şencu</w:t>
      </w:r>
      <w:r w:rsidRPr="008D751E">
        <w:rPr>
          <w:rFonts w:ascii="Arial Narrow" w:hAnsi="Arial Narrow"/>
        </w:rPr>
        <w:t xml:space="preserve">, C., </w:t>
      </w:r>
      <w:r w:rsidRPr="008D751E">
        <w:rPr>
          <w:rStyle w:val="spelle"/>
          <w:rFonts w:ascii="Arial Narrow" w:hAnsi="Arial Narrow"/>
        </w:rPr>
        <w:t>Pescaru</w:t>
      </w:r>
      <w:r w:rsidRPr="008D751E">
        <w:rPr>
          <w:rFonts w:ascii="Arial Narrow" w:hAnsi="Arial Narrow"/>
        </w:rPr>
        <w:t xml:space="preserve">, D., </w:t>
      </w:r>
      <w:r w:rsidRPr="008D751E">
        <w:rPr>
          <w:rStyle w:val="spelle"/>
          <w:rFonts w:ascii="Arial Narrow" w:hAnsi="Arial Narrow"/>
        </w:rPr>
        <w:t>Jurc</w:t>
      </w:r>
      <w:r w:rsidRPr="008D751E">
        <w:rPr>
          <w:rFonts w:ascii="Arial Narrow" w:hAnsi="Arial Narrow"/>
          <w:lang w:val="ro-RO"/>
        </w:rPr>
        <w:t>ă, L., Doboli, A., Redundanc</w:t>
      </w:r>
      <w:r w:rsidRPr="008D751E">
        <w:rPr>
          <w:rFonts w:ascii="Arial Narrow" w:hAnsi="Arial Narrow"/>
        </w:rPr>
        <w:t xml:space="preserve">y and Its Applications in Wireless Sensor </w:t>
      </w:r>
      <w:r w:rsidRPr="008D751E">
        <w:rPr>
          <w:rStyle w:val="grame"/>
          <w:rFonts w:ascii="Arial Narrow" w:hAnsi="Arial Narrow"/>
        </w:rPr>
        <w:t>Networks :</w:t>
      </w:r>
      <w:r w:rsidRPr="008D751E">
        <w:rPr>
          <w:rFonts w:ascii="Arial Narrow" w:hAnsi="Arial Narrow"/>
        </w:rPr>
        <w:t xml:space="preserve"> </w:t>
      </w:r>
      <w:r w:rsidRPr="008D751E">
        <w:rPr>
          <w:rFonts w:ascii="Arial Narrow" w:hAnsi="Arial Narrow"/>
        </w:rPr>
        <w:lastRenderedPageBreak/>
        <w:t xml:space="preserve">A Survey, </w:t>
      </w:r>
      <w:r w:rsidRPr="008D751E">
        <w:rPr>
          <w:rFonts w:ascii="Arial Narrow" w:hAnsi="Arial Narrow"/>
          <w:iCs/>
        </w:rPr>
        <w:t>WSEAS Transactions on Computers</w:t>
      </w:r>
      <w:r w:rsidRPr="008D751E">
        <w:rPr>
          <w:rFonts w:ascii="Arial Narrow" w:hAnsi="Arial Narrow"/>
        </w:rPr>
        <w:t xml:space="preserve">, Issue 4, Volume 6, April, 2009, ISSN: 1199-2760, </w:t>
      </w:r>
      <w:r w:rsidRPr="008D751E">
        <w:rPr>
          <w:rStyle w:val="spelle"/>
          <w:rFonts w:ascii="Arial Narrow" w:hAnsi="Arial Narrow"/>
        </w:rPr>
        <w:t>pag</w:t>
      </w:r>
      <w:r w:rsidRPr="008D751E">
        <w:rPr>
          <w:rFonts w:ascii="Arial Narrow" w:hAnsi="Arial Narrow"/>
        </w:rPr>
        <w:t xml:space="preserve">. </w:t>
      </w:r>
      <w:r w:rsidRPr="008D751E">
        <w:rPr>
          <w:rStyle w:val="grame"/>
          <w:rFonts w:ascii="Arial Narrow" w:hAnsi="Arial Narrow"/>
        </w:rPr>
        <w:t>705-716.</w:t>
      </w:r>
    </w:p>
    <w:p w:rsidR="008D751E" w:rsidRPr="008D751E" w:rsidRDefault="008D751E" w:rsidP="00E74194">
      <w:pPr>
        <w:ind w:left="284" w:hanging="284"/>
        <w:rPr>
          <w:rFonts w:ascii="Arial Narrow" w:hAnsi="Arial Narrow"/>
        </w:rPr>
      </w:pPr>
      <w:r w:rsidRPr="008D751E">
        <w:rPr>
          <w:rStyle w:val="spelle"/>
          <w:rFonts w:ascii="Arial Narrow" w:hAnsi="Arial Narrow"/>
        </w:rPr>
        <w:t>Voloşencu</w:t>
      </w:r>
      <w:r w:rsidRPr="008D751E">
        <w:rPr>
          <w:rFonts w:ascii="Arial Narrow" w:hAnsi="Arial Narrow"/>
        </w:rPr>
        <w:t xml:space="preserve">, C., Properties of Fuzzy Systems, </w:t>
      </w:r>
      <w:r w:rsidRPr="008D751E">
        <w:rPr>
          <w:rFonts w:ascii="Arial Narrow" w:hAnsi="Arial Narrow"/>
          <w:iCs/>
        </w:rPr>
        <w:t>WSEAS Transactions on Systems</w:t>
      </w:r>
      <w:r w:rsidRPr="008D751E">
        <w:rPr>
          <w:rFonts w:ascii="Arial Narrow" w:hAnsi="Arial Narrow"/>
        </w:rPr>
        <w:t xml:space="preserve">, Issue 2, Volume 8, </w:t>
      </w:r>
      <w:r w:rsidRPr="008D751E">
        <w:rPr>
          <w:rStyle w:val="spelle"/>
          <w:rFonts w:ascii="Arial Narrow" w:hAnsi="Arial Narrow"/>
        </w:rPr>
        <w:t>Feruary</w:t>
      </w:r>
      <w:r w:rsidRPr="008D751E">
        <w:rPr>
          <w:rFonts w:ascii="Arial Narrow" w:hAnsi="Arial Narrow"/>
        </w:rPr>
        <w:t xml:space="preserve">, 2009, ISSN: 1109-2777, </w:t>
      </w:r>
      <w:r w:rsidRPr="008D751E">
        <w:rPr>
          <w:rStyle w:val="spelle"/>
          <w:rFonts w:ascii="Arial Narrow" w:hAnsi="Arial Narrow"/>
        </w:rPr>
        <w:t>pag</w:t>
      </w:r>
      <w:r w:rsidRPr="008D751E">
        <w:rPr>
          <w:rFonts w:ascii="Arial Narrow" w:hAnsi="Arial Narrow"/>
        </w:rPr>
        <w:t xml:space="preserve">. </w:t>
      </w:r>
      <w:r w:rsidRPr="008D751E">
        <w:rPr>
          <w:rStyle w:val="grame"/>
          <w:rFonts w:ascii="Arial Narrow" w:hAnsi="Arial Narrow"/>
        </w:rPr>
        <w:t>210-228.</w:t>
      </w:r>
    </w:p>
    <w:p w:rsidR="008D751E" w:rsidRPr="008D751E" w:rsidRDefault="008D751E" w:rsidP="00E74194">
      <w:pPr>
        <w:ind w:left="284" w:hanging="284"/>
        <w:rPr>
          <w:rFonts w:ascii="Arial Narrow" w:hAnsi="Arial Narrow"/>
        </w:rPr>
      </w:pPr>
      <w:r w:rsidRPr="008D751E">
        <w:rPr>
          <w:rStyle w:val="spelle"/>
          <w:rFonts w:ascii="Arial Narrow" w:hAnsi="Arial Narrow"/>
        </w:rPr>
        <w:t>Fuiorea</w:t>
      </w:r>
      <w:r w:rsidRPr="008D751E">
        <w:rPr>
          <w:rFonts w:ascii="Arial Narrow" w:hAnsi="Arial Narrow"/>
        </w:rPr>
        <w:t xml:space="preserve">, D., </w:t>
      </w:r>
      <w:r w:rsidRPr="008D751E">
        <w:rPr>
          <w:rStyle w:val="spelle"/>
          <w:rFonts w:ascii="Arial Narrow" w:hAnsi="Arial Narrow"/>
        </w:rPr>
        <w:t>Gui</w:t>
      </w:r>
      <w:r w:rsidRPr="008D751E">
        <w:rPr>
          <w:rFonts w:ascii="Arial Narrow" w:hAnsi="Arial Narrow"/>
        </w:rPr>
        <w:t xml:space="preserve">, V., </w:t>
      </w:r>
      <w:r w:rsidRPr="008D751E">
        <w:rPr>
          <w:rStyle w:val="spelle"/>
          <w:rFonts w:ascii="Arial Narrow" w:hAnsi="Arial Narrow"/>
        </w:rPr>
        <w:t>Pescaru</w:t>
      </w:r>
      <w:r w:rsidRPr="008D751E">
        <w:rPr>
          <w:rFonts w:ascii="Arial Narrow" w:hAnsi="Arial Narrow"/>
        </w:rPr>
        <w:t xml:space="preserve"> D, </w:t>
      </w:r>
      <w:r w:rsidRPr="008D751E">
        <w:rPr>
          <w:rStyle w:val="spelle"/>
          <w:rFonts w:ascii="Arial Narrow" w:hAnsi="Arial Narrow"/>
        </w:rPr>
        <w:t>Paraschiv</w:t>
      </w:r>
      <w:r w:rsidRPr="008D751E">
        <w:rPr>
          <w:rFonts w:ascii="Arial Narrow" w:hAnsi="Arial Narrow"/>
        </w:rPr>
        <w:t xml:space="preserve">, P., </w:t>
      </w:r>
      <w:r w:rsidRPr="008D751E">
        <w:rPr>
          <w:rStyle w:val="spelle"/>
          <w:rFonts w:ascii="Arial Narrow" w:hAnsi="Arial Narrow"/>
        </w:rPr>
        <w:t>Istin</w:t>
      </w:r>
      <w:r w:rsidRPr="008D751E">
        <w:rPr>
          <w:rFonts w:ascii="Arial Narrow" w:hAnsi="Arial Narrow"/>
        </w:rPr>
        <w:t xml:space="preserve">, C., </w:t>
      </w:r>
      <w:r w:rsidRPr="008D751E">
        <w:rPr>
          <w:rStyle w:val="spelle"/>
          <w:rFonts w:ascii="Arial Narrow" w:hAnsi="Arial Narrow"/>
        </w:rPr>
        <w:t>Curiac</w:t>
      </w:r>
      <w:r w:rsidRPr="008D751E">
        <w:rPr>
          <w:rFonts w:ascii="Arial Narrow" w:hAnsi="Arial Narrow"/>
        </w:rPr>
        <w:t xml:space="preserve">, D., </w:t>
      </w:r>
      <w:r w:rsidRPr="008D751E">
        <w:rPr>
          <w:rStyle w:val="spelle"/>
          <w:rFonts w:ascii="Arial Narrow" w:hAnsi="Arial Narrow"/>
        </w:rPr>
        <w:t>Volosencu</w:t>
      </w:r>
      <w:r w:rsidRPr="008D751E">
        <w:rPr>
          <w:rFonts w:ascii="Arial Narrow" w:hAnsi="Arial Narrow"/>
        </w:rPr>
        <w:t xml:space="preserve">, C., Video-Based Wireless Sensor Networks Localization Techniques Based on Image Registration and SIFT Algorithm, </w:t>
      </w:r>
      <w:r w:rsidRPr="008D751E">
        <w:rPr>
          <w:rFonts w:ascii="Arial Narrow" w:hAnsi="Arial Narrow"/>
          <w:iCs/>
        </w:rPr>
        <w:t>WSEAS Transactions on Computers</w:t>
      </w:r>
      <w:r w:rsidRPr="008D751E">
        <w:rPr>
          <w:rFonts w:ascii="Arial Narrow" w:hAnsi="Arial Narrow"/>
        </w:rPr>
        <w:t xml:space="preserve">, Issue 7, Vol. 7, July 2008, </w:t>
      </w:r>
      <w:r w:rsidRPr="008D751E">
        <w:rPr>
          <w:rStyle w:val="spelle"/>
          <w:rFonts w:ascii="Arial Narrow" w:hAnsi="Arial Narrow"/>
        </w:rPr>
        <w:t>pag</w:t>
      </w:r>
      <w:r w:rsidRPr="008D751E">
        <w:rPr>
          <w:rFonts w:ascii="Arial Narrow" w:hAnsi="Arial Narrow"/>
        </w:rPr>
        <w:t xml:space="preserve">. </w:t>
      </w:r>
      <w:r w:rsidRPr="008D751E">
        <w:rPr>
          <w:rStyle w:val="grame"/>
          <w:rFonts w:ascii="Arial Narrow" w:hAnsi="Arial Narrow"/>
        </w:rPr>
        <w:t>990-999.</w:t>
      </w:r>
    </w:p>
    <w:p w:rsidR="008D751E" w:rsidRPr="008D751E" w:rsidRDefault="008D751E" w:rsidP="00E74194">
      <w:pPr>
        <w:ind w:left="284" w:hanging="284"/>
        <w:rPr>
          <w:rFonts w:ascii="Arial Narrow" w:hAnsi="Arial Narrow"/>
        </w:rPr>
      </w:pPr>
      <w:r w:rsidRPr="008D751E">
        <w:rPr>
          <w:rStyle w:val="spelle"/>
          <w:rFonts w:ascii="Arial Narrow" w:hAnsi="Arial Narrow"/>
        </w:rPr>
        <w:t>Volo</w:t>
      </w:r>
      <w:r w:rsidRPr="008D751E">
        <w:rPr>
          <w:rFonts w:ascii="Arial Narrow" w:hAnsi="Arial Narrow"/>
          <w:lang w:val="ro-RO"/>
        </w:rPr>
        <w:t>ş</w:t>
      </w:r>
      <w:r w:rsidRPr="008D751E">
        <w:rPr>
          <w:rStyle w:val="spelle"/>
          <w:rFonts w:ascii="Arial Narrow" w:hAnsi="Arial Narrow"/>
        </w:rPr>
        <w:t>encu</w:t>
      </w:r>
      <w:r w:rsidRPr="008D751E">
        <w:rPr>
          <w:rFonts w:ascii="Arial Narrow" w:hAnsi="Arial Narrow"/>
        </w:rPr>
        <w:t xml:space="preserve">, C., Identification of Distributed Parameter Systems, Based on Sensor Networks and Artificial Intelligence, </w:t>
      </w:r>
      <w:r w:rsidRPr="008D751E">
        <w:rPr>
          <w:rFonts w:ascii="Arial Narrow" w:hAnsi="Arial Narrow"/>
          <w:iCs/>
        </w:rPr>
        <w:t>WSEAS Transactions on Systems</w:t>
      </w:r>
      <w:r w:rsidRPr="008D751E">
        <w:rPr>
          <w:rFonts w:ascii="Arial Narrow" w:hAnsi="Arial Narrow"/>
        </w:rPr>
        <w:t xml:space="preserve">, Issue 6, Vol. 7, June 2008. </w:t>
      </w:r>
      <w:r w:rsidRPr="008D751E">
        <w:rPr>
          <w:rStyle w:val="grame"/>
          <w:rFonts w:ascii="Arial Narrow" w:hAnsi="Arial Narrow"/>
        </w:rPr>
        <w:t xml:space="preserve">ISSN 1109-2777, </w:t>
      </w:r>
      <w:r w:rsidRPr="008D751E">
        <w:rPr>
          <w:rStyle w:val="spelle"/>
          <w:rFonts w:ascii="Arial Narrow" w:hAnsi="Arial Narrow"/>
        </w:rPr>
        <w:t>pag</w:t>
      </w:r>
      <w:r w:rsidRPr="008D751E">
        <w:rPr>
          <w:rStyle w:val="grame"/>
          <w:rFonts w:ascii="Arial Narrow" w:hAnsi="Arial Narrow"/>
        </w:rPr>
        <w:t>.</w:t>
      </w:r>
      <w:r w:rsidRPr="008D751E">
        <w:rPr>
          <w:rFonts w:ascii="Arial Narrow" w:hAnsi="Arial Narrow"/>
        </w:rPr>
        <w:t xml:space="preserve"> </w:t>
      </w:r>
      <w:r w:rsidRPr="008D751E">
        <w:rPr>
          <w:rStyle w:val="grame"/>
          <w:rFonts w:ascii="Arial Narrow" w:hAnsi="Arial Narrow"/>
        </w:rPr>
        <w:t>785-801.</w:t>
      </w:r>
    </w:p>
    <w:p w:rsidR="008D751E" w:rsidRPr="008D751E" w:rsidRDefault="008D751E" w:rsidP="00E74194">
      <w:pPr>
        <w:ind w:left="284" w:hanging="284"/>
        <w:rPr>
          <w:rFonts w:ascii="Arial Narrow" w:hAnsi="Arial Narrow"/>
        </w:rPr>
      </w:pPr>
      <w:r w:rsidRPr="008D751E">
        <w:rPr>
          <w:rStyle w:val="spelle"/>
          <w:rFonts w:ascii="Arial Narrow" w:hAnsi="Arial Narrow"/>
        </w:rPr>
        <w:t>Volo</w:t>
      </w:r>
      <w:r w:rsidRPr="008D751E">
        <w:rPr>
          <w:rFonts w:ascii="Arial Narrow" w:hAnsi="Arial Narrow"/>
          <w:lang w:val="ro-RO"/>
        </w:rPr>
        <w:t>ş</w:t>
      </w:r>
      <w:r w:rsidRPr="008D751E">
        <w:rPr>
          <w:rStyle w:val="spelle"/>
          <w:rFonts w:ascii="Arial Narrow" w:hAnsi="Arial Narrow"/>
        </w:rPr>
        <w:t>encu</w:t>
      </w:r>
      <w:r w:rsidRPr="008D751E">
        <w:rPr>
          <w:rFonts w:ascii="Arial Narrow" w:hAnsi="Arial Narrow"/>
        </w:rPr>
        <w:t>, C.</w:t>
      </w:r>
      <w:r w:rsidRPr="008D751E">
        <w:rPr>
          <w:rFonts w:ascii="Arial Narrow" w:hAnsi="Arial Narrow"/>
          <w:lang w:val="ro-RO"/>
        </w:rPr>
        <w:t>, Fu</w:t>
      </w:r>
      <w:r w:rsidRPr="008D751E">
        <w:rPr>
          <w:rStyle w:val="spelle"/>
          <w:rFonts w:ascii="Arial Narrow" w:hAnsi="Arial Narrow"/>
        </w:rPr>
        <w:t>zzy</w:t>
      </w:r>
      <w:r w:rsidRPr="008D751E">
        <w:rPr>
          <w:rFonts w:ascii="Arial Narrow" w:hAnsi="Arial Narrow"/>
        </w:rPr>
        <w:t xml:space="preserve"> Control of Electrical Drives, Based on Fuzzy Logic, </w:t>
      </w:r>
      <w:r w:rsidRPr="008D751E">
        <w:rPr>
          <w:rFonts w:ascii="Arial Narrow" w:hAnsi="Arial Narrow"/>
          <w:iCs/>
        </w:rPr>
        <w:t>WSEAS Transactions on Systems and Contro</w:t>
      </w:r>
      <w:r w:rsidRPr="008D751E">
        <w:rPr>
          <w:rFonts w:ascii="Arial Narrow" w:hAnsi="Arial Narrow"/>
        </w:rPr>
        <w:t xml:space="preserve">l, Issue 9, Vol. 3, Sept. 2008, </w:t>
      </w:r>
      <w:r w:rsidRPr="008D751E">
        <w:rPr>
          <w:rStyle w:val="spelle"/>
          <w:rFonts w:ascii="Arial Narrow" w:hAnsi="Arial Narrow"/>
        </w:rPr>
        <w:t>pag</w:t>
      </w:r>
      <w:r w:rsidRPr="008D751E">
        <w:rPr>
          <w:rFonts w:ascii="Arial Narrow" w:hAnsi="Arial Narrow"/>
        </w:rPr>
        <w:t xml:space="preserve">. </w:t>
      </w:r>
      <w:r w:rsidRPr="008D751E">
        <w:rPr>
          <w:rStyle w:val="grame"/>
          <w:rFonts w:ascii="Arial Narrow" w:hAnsi="Arial Narrow"/>
        </w:rPr>
        <w:t>809-822, ISSN 1991-8763.</w:t>
      </w:r>
    </w:p>
    <w:p w:rsidR="008D751E" w:rsidRPr="008D751E" w:rsidRDefault="008D751E" w:rsidP="00E74194">
      <w:pPr>
        <w:ind w:left="284" w:hanging="284"/>
        <w:rPr>
          <w:rFonts w:ascii="Arial Narrow" w:hAnsi="Arial Narrow"/>
        </w:rPr>
      </w:pPr>
      <w:r w:rsidRPr="008D751E">
        <w:rPr>
          <w:rStyle w:val="spelle"/>
          <w:rFonts w:ascii="Arial Narrow" w:hAnsi="Arial Narrow"/>
        </w:rPr>
        <w:t>Volo</w:t>
      </w:r>
      <w:r w:rsidRPr="008D751E">
        <w:rPr>
          <w:rFonts w:ascii="Arial Narrow" w:hAnsi="Arial Narrow"/>
          <w:lang w:val="ro-RO"/>
        </w:rPr>
        <w:t>ş</w:t>
      </w:r>
      <w:r w:rsidRPr="008D751E">
        <w:rPr>
          <w:rStyle w:val="spelle"/>
          <w:rFonts w:ascii="Arial Narrow" w:hAnsi="Arial Narrow"/>
        </w:rPr>
        <w:t>encu</w:t>
      </w:r>
      <w:r w:rsidRPr="008D751E">
        <w:rPr>
          <w:rFonts w:ascii="Arial Narrow" w:hAnsi="Arial Narrow"/>
        </w:rPr>
        <w:t xml:space="preserve">, C., Stabilization of Fuzzy Control Systems, </w:t>
      </w:r>
      <w:r w:rsidRPr="008D751E">
        <w:rPr>
          <w:rFonts w:ascii="Arial Narrow" w:hAnsi="Arial Narrow"/>
          <w:iCs/>
        </w:rPr>
        <w:t>WSEAS Transactions on Systems and Control</w:t>
      </w:r>
      <w:r w:rsidRPr="008D751E">
        <w:rPr>
          <w:rFonts w:ascii="Arial Narrow" w:hAnsi="Arial Narrow"/>
        </w:rPr>
        <w:t xml:space="preserve">, Issue 10, Vol. 3. </w:t>
      </w:r>
      <w:r w:rsidRPr="008D751E">
        <w:rPr>
          <w:rStyle w:val="grame"/>
          <w:rFonts w:ascii="Arial Narrow" w:hAnsi="Arial Narrow"/>
        </w:rPr>
        <w:t>Oct. 2008, pp. 879-896, ISSN 1991-8763.</w:t>
      </w:r>
    </w:p>
    <w:p w:rsidR="008D751E" w:rsidRPr="008D751E" w:rsidRDefault="008D751E" w:rsidP="00E74194">
      <w:pPr>
        <w:ind w:left="284" w:hanging="284"/>
        <w:rPr>
          <w:rFonts w:ascii="Arial Narrow" w:hAnsi="Arial Narrow"/>
        </w:rPr>
      </w:pPr>
      <w:r w:rsidRPr="008D751E">
        <w:rPr>
          <w:rStyle w:val="spelle"/>
          <w:rFonts w:ascii="Arial Narrow" w:hAnsi="Arial Narrow"/>
        </w:rPr>
        <w:t>Curiac</w:t>
      </w:r>
      <w:r w:rsidRPr="008D751E">
        <w:rPr>
          <w:rFonts w:ascii="Arial Narrow" w:hAnsi="Arial Narrow"/>
        </w:rPr>
        <w:t xml:space="preserve">, D.I., </w:t>
      </w:r>
      <w:r w:rsidRPr="008D751E">
        <w:rPr>
          <w:rStyle w:val="spelle"/>
          <w:rFonts w:ascii="Arial Narrow" w:hAnsi="Arial Narrow"/>
        </w:rPr>
        <w:t>Voloşencu</w:t>
      </w:r>
      <w:r w:rsidRPr="008D751E">
        <w:rPr>
          <w:rFonts w:ascii="Arial Narrow" w:hAnsi="Arial Narrow"/>
        </w:rPr>
        <w:t xml:space="preserve">, C., </w:t>
      </w:r>
      <w:r w:rsidRPr="008D751E">
        <w:rPr>
          <w:rStyle w:val="spelle"/>
          <w:rFonts w:ascii="Arial Narrow" w:hAnsi="Arial Narrow"/>
        </w:rPr>
        <w:t>Doboli</w:t>
      </w:r>
      <w:r w:rsidRPr="008D751E">
        <w:rPr>
          <w:rFonts w:ascii="Arial Narrow" w:hAnsi="Arial Narrow"/>
        </w:rPr>
        <w:t xml:space="preserve">, A., </w:t>
      </w:r>
      <w:r w:rsidRPr="008D751E">
        <w:rPr>
          <w:rStyle w:val="spelle"/>
          <w:rFonts w:ascii="Arial Narrow" w:hAnsi="Arial Narrow"/>
        </w:rPr>
        <w:t>Dranga</w:t>
      </w:r>
      <w:r w:rsidRPr="008D751E">
        <w:rPr>
          <w:rFonts w:ascii="Arial Narrow" w:hAnsi="Arial Narrow"/>
        </w:rPr>
        <w:t xml:space="preserve">, O., </w:t>
      </w:r>
      <w:r w:rsidRPr="008D751E">
        <w:rPr>
          <w:rStyle w:val="spelle"/>
          <w:rFonts w:ascii="Arial Narrow" w:hAnsi="Arial Narrow"/>
        </w:rPr>
        <w:t>Bednarz</w:t>
      </w:r>
      <w:r w:rsidRPr="008D751E">
        <w:rPr>
          <w:rFonts w:ascii="Arial Narrow" w:hAnsi="Arial Narrow"/>
        </w:rPr>
        <w:t xml:space="preserve">, T. - </w:t>
      </w:r>
      <w:r w:rsidRPr="008D751E">
        <w:rPr>
          <w:rFonts w:ascii="Arial Narrow" w:hAnsi="Arial Narrow"/>
          <w:bCs/>
          <w:iCs/>
        </w:rPr>
        <w:t xml:space="preserve">Discovery of Malicious Nodes in Wireless Sensor Networks Using Neural Predictors, </w:t>
      </w:r>
      <w:r w:rsidRPr="008D751E">
        <w:rPr>
          <w:rFonts w:ascii="Arial Narrow" w:hAnsi="Arial Narrow"/>
          <w:iCs/>
        </w:rPr>
        <w:t>WSEAS Transactions on Computer Research</w:t>
      </w:r>
      <w:r w:rsidRPr="008D751E">
        <w:rPr>
          <w:rFonts w:ascii="Arial Narrow" w:hAnsi="Arial Narrow"/>
        </w:rPr>
        <w:t xml:space="preserve">, Issue 1, Volume 2, January 2007, ISSN 1991-8755, </w:t>
      </w:r>
      <w:r w:rsidRPr="008D751E">
        <w:rPr>
          <w:rStyle w:val="spelle"/>
          <w:rFonts w:ascii="Arial Narrow" w:hAnsi="Arial Narrow"/>
        </w:rPr>
        <w:t>pag</w:t>
      </w:r>
      <w:r w:rsidRPr="008D751E">
        <w:rPr>
          <w:rFonts w:ascii="Arial Narrow" w:hAnsi="Arial Narrow"/>
        </w:rPr>
        <w:t xml:space="preserve">. </w:t>
      </w:r>
      <w:r w:rsidRPr="008D751E">
        <w:rPr>
          <w:rStyle w:val="grame"/>
          <w:rFonts w:ascii="Arial Narrow" w:hAnsi="Arial Narrow"/>
        </w:rPr>
        <w:t>38-44.</w:t>
      </w:r>
    </w:p>
    <w:p w:rsidR="002007EA" w:rsidRPr="00E74194" w:rsidRDefault="00FF4608" w:rsidP="00D90A1F">
      <w:pPr>
        <w:rPr>
          <w:rFonts w:ascii="Arial Narrow" w:hAnsi="Arial Narrow"/>
          <w:i/>
        </w:rPr>
      </w:pPr>
      <w:r w:rsidRPr="00E74194">
        <w:rPr>
          <w:rFonts w:ascii="Arial Narrow" w:hAnsi="Arial Narrow"/>
          <w:i/>
        </w:rPr>
        <w:t>National Journals</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Muntean, N., Voloşencu, C., Control Systems of Water Supply with Variable Speed Drives, </w:t>
      </w:r>
      <w:r w:rsidRPr="00D90A1F">
        <w:rPr>
          <w:rFonts w:ascii="Arial Narrow" w:hAnsi="Arial Narrow"/>
          <w:iCs/>
          <w:lang w:val="ro-RO"/>
        </w:rPr>
        <w:t>Buletinul Ştiintific al Universitătii Politehnica din Timişoara</w:t>
      </w:r>
      <w:r w:rsidRPr="00D90A1F">
        <w:rPr>
          <w:rFonts w:ascii="Arial Narrow" w:hAnsi="Arial Narrow"/>
          <w:lang w:val="ro-RO"/>
        </w:rPr>
        <w:t>, Seria Automatică şi Calculatoare, Tomul 48(62), Fascicola 1-2, 2003, ISSN 1224-600X.</w:t>
      </w:r>
    </w:p>
    <w:p w:rsidR="00D90A1F" w:rsidRPr="00D90A1F" w:rsidRDefault="00D90A1F" w:rsidP="003844A7">
      <w:pPr>
        <w:ind w:left="284" w:hanging="284"/>
        <w:rPr>
          <w:rFonts w:ascii="Arial Narrow" w:hAnsi="Arial Narrow"/>
        </w:rPr>
      </w:pPr>
      <w:r w:rsidRPr="00D90A1F">
        <w:rPr>
          <w:rFonts w:ascii="Arial Narrow" w:hAnsi="Arial Narrow"/>
          <w:bCs/>
          <w:lang w:val="ro-RO"/>
        </w:rPr>
        <w:t>Voloşencu, C., Detectia şi diagnosticarea cu logică fuzzy a defectelor unui sistem de reglare a turatiei unui motor sincron cu magneti permanenti,</w:t>
      </w:r>
      <w:r w:rsidRPr="00D90A1F">
        <w:rPr>
          <w:rFonts w:ascii="Arial Narrow" w:hAnsi="Arial Narrow"/>
          <w:lang w:val="ro-RO"/>
        </w:rPr>
        <w:t xml:space="preserve"> </w:t>
      </w:r>
      <w:r w:rsidRPr="00D90A1F">
        <w:rPr>
          <w:rFonts w:ascii="Arial Narrow" w:hAnsi="Arial Narrow"/>
          <w:iCs/>
          <w:lang w:val="ro-RO"/>
        </w:rPr>
        <w:t>Analele Universitătii Aurel Vlaicu, din Arad, Seria Electrică, Fascicula Electrotehnică, Electronică, Automatizări</w:t>
      </w:r>
      <w:r w:rsidRPr="00D90A1F">
        <w:rPr>
          <w:rFonts w:ascii="Arial Narrow" w:hAnsi="Arial Narrow"/>
          <w:lang w:val="ro-RO"/>
        </w:rPr>
        <w:t>, 2004.</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Detectia şi diagnosticarea defectelor sistemelor de conducere a actionărilor electrice bazată pe logică fuzzy, </w:t>
      </w:r>
      <w:r w:rsidRPr="00D90A1F">
        <w:rPr>
          <w:rFonts w:ascii="Arial Narrow" w:hAnsi="Arial Narrow"/>
          <w:iCs/>
          <w:lang w:val="ro-RO"/>
        </w:rPr>
        <w:t>Analele Universitătii Aurel Vlaicu, din Arad, Seria Electrică, Fascicula Electrotehnică, Electronică, Automatizări</w:t>
      </w:r>
      <w:r w:rsidRPr="00D90A1F">
        <w:rPr>
          <w:rFonts w:ascii="Arial Narrow" w:hAnsi="Arial Narrow"/>
          <w:lang w:val="ro-RO"/>
        </w:rPr>
        <w:t>, 2004.</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Reglare fuzzy - O scurtă prezentare, </w:t>
      </w:r>
      <w:r w:rsidRPr="00D90A1F">
        <w:rPr>
          <w:rFonts w:ascii="Arial Narrow" w:hAnsi="Arial Narrow"/>
          <w:iCs/>
          <w:lang w:val="ro-RO"/>
        </w:rPr>
        <w:t>Analele Universitătii Aurel Vlaicu, din Arad, Seria Electrică, Fascicula Electrotehnică, electronică, automatizări</w:t>
      </w:r>
      <w:r w:rsidRPr="00D90A1F">
        <w:rPr>
          <w:rFonts w:ascii="Arial Narrow" w:hAnsi="Arial Narrow"/>
          <w:lang w:val="ro-RO"/>
        </w:rPr>
        <w:t>, 2002, pag. 162-170.</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Realizări in sistemele de conducere a actionărilor electrice, </w:t>
      </w:r>
      <w:r w:rsidRPr="00D90A1F">
        <w:rPr>
          <w:rFonts w:ascii="Arial Narrow" w:hAnsi="Arial Narrow"/>
          <w:iCs/>
          <w:lang w:val="ro-RO"/>
        </w:rPr>
        <w:t>Analele Universitătii Aurel Vlaicu, din Arad, Seria Electrică, Fascicula Electrotehnică, Electronică, Automatizări</w:t>
      </w:r>
      <w:r w:rsidRPr="00D90A1F">
        <w:rPr>
          <w:rFonts w:ascii="Arial Narrow" w:hAnsi="Arial Narrow"/>
          <w:lang w:val="ro-RO"/>
        </w:rPr>
        <w:t>, 2002, pag. 154-161.</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w:t>
      </w:r>
      <w:r w:rsidRPr="00D90A1F">
        <w:rPr>
          <w:rStyle w:val="grame"/>
          <w:rFonts w:ascii="Arial Narrow" w:hAnsi="Arial Narrow"/>
        </w:rPr>
        <w:t xml:space="preserve">Fuzzy Control of Second Order Processes, </w:t>
      </w:r>
      <w:r w:rsidRPr="00D90A1F">
        <w:rPr>
          <w:rStyle w:val="spelle"/>
          <w:rFonts w:ascii="Arial Narrow" w:hAnsi="Arial Narrow"/>
          <w:i/>
          <w:iCs/>
        </w:rPr>
        <w:t>Acta</w:t>
      </w:r>
      <w:r w:rsidRPr="00D90A1F">
        <w:rPr>
          <w:rStyle w:val="grame"/>
          <w:rFonts w:ascii="Arial Narrow" w:hAnsi="Arial Narrow"/>
          <w:i/>
          <w:iCs/>
        </w:rPr>
        <w:t xml:space="preserve"> </w:t>
      </w:r>
      <w:r w:rsidRPr="00D90A1F">
        <w:rPr>
          <w:rStyle w:val="spelle"/>
          <w:rFonts w:ascii="Arial Narrow" w:hAnsi="Arial Narrow"/>
          <w:i/>
          <w:iCs/>
        </w:rPr>
        <w:t>Universitatis</w:t>
      </w:r>
      <w:r w:rsidRPr="00D90A1F">
        <w:rPr>
          <w:rStyle w:val="grame"/>
          <w:rFonts w:ascii="Arial Narrow" w:hAnsi="Arial Narrow"/>
          <w:i/>
          <w:iCs/>
        </w:rPr>
        <w:t xml:space="preserve"> </w:t>
      </w:r>
      <w:r w:rsidRPr="00D90A1F">
        <w:rPr>
          <w:rStyle w:val="spelle"/>
          <w:rFonts w:ascii="Arial Narrow" w:hAnsi="Arial Narrow"/>
          <w:i/>
          <w:iCs/>
        </w:rPr>
        <w:t>Cibiniensis</w:t>
      </w:r>
      <w:r w:rsidRPr="00D90A1F">
        <w:rPr>
          <w:rStyle w:val="grame"/>
          <w:rFonts w:ascii="Arial Narrow" w:hAnsi="Arial Narrow"/>
        </w:rPr>
        <w:t>, Vol. XLIII, Technical series, E. Computer Science and Automatic Control, Sibiu, 2001.</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w:t>
      </w:r>
      <w:r w:rsidRPr="00D90A1F">
        <w:rPr>
          <w:rStyle w:val="spelle"/>
          <w:rFonts w:ascii="Arial Narrow" w:hAnsi="Arial Narrow"/>
        </w:rPr>
        <w:t>Bibliotec</w:t>
      </w:r>
      <w:r w:rsidRPr="00D90A1F">
        <w:rPr>
          <w:rFonts w:ascii="Arial Narrow" w:hAnsi="Arial Narrow"/>
          <w:lang w:val="ro-RO"/>
        </w:rPr>
        <w:t xml:space="preserve">ă de programe pentru retele neuronale, </w:t>
      </w:r>
      <w:r w:rsidRPr="00D90A1F">
        <w:rPr>
          <w:rFonts w:ascii="Arial Narrow" w:hAnsi="Arial Narrow"/>
          <w:iCs/>
          <w:lang w:val="ro-RO"/>
        </w:rPr>
        <w:t xml:space="preserve">Analele Universitătii </w:t>
      </w:r>
      <w:r w:rsidRPr="00D90A1F">
        <w:rPr>
          <w:rStyle w:val="spelle"/>
          <w:rFonts w:ascii="Arial Narrow" w:hAnsi="Arial Narrow"/>
          <w:i/>
          <w:iCs/>
        </w:rPr>
        <w:t>Aurel</w:t>
      </w:r>
      <w:r w:rsidRPr="00D90A1F">
        <w:rPr>
          <w:rFonts w:ascii="Arial Narrow" w:hAnsi="Arial Narrow"/>
          <w:iCs/>
        </w:rPr>
        <w:t xml:space="preserve"> </w:t>
      </w:r>
      <w:r w:rsidRPr="00D90A1F">
        <w:rPr>
          <w:rStyle w:val="spelle"/>
          <w:rFonts w:ascii="Arial Narrow" w:hAnsi="Arial Narrow"/>
          <w:i/>
          <w:iCs/>
        </w:rPr>
        <w:t>Vlaicu</w:t>
      </w:r>
      <w:r w:rsidRPr="00D90A1F">
        <w:rPr>
          <w:rFonts w:ascii="Arial Narrow" w:hAnsi="Arial Narrow"/>
          <w:iCs/>
        </w:rPr>
        <w:t xml:space="preserve"> din Arad</w:t>
      </w:r>
      <w:r w:rsidRPr="00D90A1F">
        <w:rPr>
          <w:rFonts w:ascii="Arial Narrow" w:hAnsi="Arial Narrow"/>
        </w:rPr>
        <w:t xml:space="preserve">, 2000, </w:t>
      </w:r>
      <w:r w:rsidRPr="00D90A1F">
        <w:rPr>
          <w:rStyle w:val="spelle"/>
          <w:rFonts w:ascii="Arial Narrow" w:hAnsi="Arial Narrow"/>
        </w:rPr>
        <w:t>pag</w:t>
      </w:r>
      <w:r w:rsidRPr="00D90A1F">
        <w:rPr>
          <w:rFonts w:ascii="Arial Narrow" w:hAnsi="Arial Narrow"/>
        </w:rPr>
        <w:t xml:space="preserve">. </w:t>
      </w:r>
      <w:r w:rsidRPr="00D90A1F">
        <w:rPr>
          <w:rFonts w:ascii="Arial Narrow" w:hAnsi="Arial Narrow"/>
          <w:lang w:val="ro-RO"/>
        </w:rPr>
        <w:t>351-354.</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Bibliotecă de programe pentru simularea sistemelor de conducere a actionărilor electrice, </w:t>
      </w:r>
      <w:r w:rsidRPr="00D90A1F">
        <w:rPr>
          <w:rFonts w:ascii="Arial Narrow" w:hAnsi="Arial Narrow"/>
          <w:iCs/>
          <w:lang w:val="ro-RO"/>
        </w:rPr>
        <w:t>Analele Universitătii Aurel Vlaicu din Arad</w:t>
      </w:r>
      <w:r w:rsidRPr="00D90A1F">
        <w:rPr>
          <w:rFonts w:ascii="Arial Narrow" w:hAnsi="Arial Narrow"/>
          <w:lang w:val="ro-RO"/>
        </w:rPr>
        <w:t>, 2000, pag. 355-358.</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w:t>
      </w:r>
      <w:r w:rsidRPr="00D90A1F">
        <w:rPr>
          <w:rFonts w:ascii="Arial Narrow" w:hAnsi="Arial Narrow"/>
        </w:rPr>
        <w:t xml:space="preserve">Using </w:t>
      </w:r>
      <w:r w:rsidRPr="00D90A1F">
        <w:rPr>
          <w:rStyle w:val="spelle"/>
          <w:rFonts w:ascii="Arial Narrow" w:hAnsi="Arial Narrow"/>
        </w:rPr>
        <w:t>Backpropagation</w:t>
      </w:r>
      <w:r w:rsidRPr="00D90A1F">
        <w:rPr>
          <w:rFonts w:ascii="Arial Narrow" w:hAnsi="Arial Narrow"/>
        </w:rPr>
        <w:t xml:space="preserve"> in Neural Identification, </w:t>
      </w:r>
      <w:r w:rsidRPr="00D90A1F">
        <w:rPr>
          <w:rFonts w:ascii="Arial Narrow" w:hAnsi="Arial Narrow"/>
          <w:iCs/>
          <w:lang w:val="ro-RO"/>
        </w:rPr>
        <w:t>Analele Universitătii din Oradea</w:t>
      </w:r>
      <w:r w:rsidRPr="00D90A1F">
        <w:rPr>
          <w:rFonts w:ascii="Arial Narrow" w:hAnsi="Arial Narrow"/>
          <w:lang w:val="ro-RO"/>
        </w:rPr>
        <w:t>, 1999, 113-117.</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w:t>
      </w:r>
      <w:r w:rsidRPr="00D90A1F">
        <w:rPr>
          <w:rFonts w:ascii="Arial Narrow" w:hAnsi="Arial Narrow"/>
        </w:rPr>
        <w:t xml:space="preserve">Modeling and Simulation of a Speed Fuzzy Control System for a Permanent Magnet Synchronous Motor, </w:t>
      </w:r>
      <w:r w:rsidRPr="00D90A1F">
        <w:rPr>
          <w:rFonts w:ascii="Arial Narrow" w:hAnsi="Arial Narrow"/>
          <w:iCs/>
          <w:lang w:val="ro-RO"/>
        </w:rPr>
        <w:t>Analele Universitătii din Oradea</w:t>
      </w:r>
      <w:r w:rsidRPr="00D90A1F">
        <w:rPr>
          <w:rFonts w:ascii="Arial Narrow" w:hAnsi="Arial Narrow"/>
          <w:lang w:val="ro-RO"/>
        </w:rPr>
        <w:t>, 1999, 118-123.</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Consideratii privind utilizarea retelelor neuronale in identificarea sistemelor neliniare, </w:t>
      </w:r>
      <w:r w:rsidRPr="00D90A1F">
        <w:rPr>
          <w:rFonts w:ascii="Arial Narrow" w:hAnsi="Arial Narrow"/>
          <w:iCs/>
          <w:lang w:val="ro-RO"/>
        </w:rPr>
        <w:t>Revista Romană de Informatică şi Automatică</w:t>
      </w:r>
      <w:r w:rsidRPr="00D90A1F">
        <w:rPr>
          <w:rFonts w:ascii="Arial Narrow" w:hAnsi="Arial Narrow"/>
          <w:lang w:val="ro-RO"/>
        </w:rPr>
        <w:t>, vol. 9, nr. 3, Bucureşti, 1999, pag. 3-64.</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w:t>
      </w:r>
      <w:r w:rsidRPr="00D90A1F">
        <w:rPr>
          <w:rFonts w:ascii="Arial Narrow" w:hAnsi="Arial Narrow"/>
        </w:rPr>
        <w:t xml:space="preserve">Design and Simulation of a Speed Control System for Induction Motors, </w:t>
      </w:r>
      <w:r w:rsidRPr="00D90A1F">
        <w:rPr>
          <w:rStyle w:val="spelle"/>
          <w:rFonts w:ascii="Arial Narrow" w:hAnsi="Arial Narrow"/>
          <w:i/>
          <w:iCs/>
        </w:rPr>
        <w:t>Acta</w:t>
      </w:r>
      <w:r w:rsidRPr="00D90A1F">
        <w:rPr>
          <w:rFonts w:ascii="Arial Narrow" w:hAnsi="Arial Narrow"/>
          <w:iCs/>
        </w:rPr>
        <w:t xml:space="preserve"> </w:t>
      </w:r>
      <w:r w:rsidRPr="00D90A1F">
        <w:rPr>
          <w:rStyle w:val="spelle"/>
          <w:rFonts w:ascii="Arial Narrow" w:hAnsi="Arial Narrow"/>
          <w:i/>
          <w:iCs/>
        </w:rPr>
        <w:t>Universitatis</w:t>
      </w:r>
      <w:r w:rsidRPr="00D90A1F">
        <w:rPr>
          <w:rFonts w:ascii="Arial Narrow" w:hAnsi="Arial Narrow"/>
          <w:iCs/>
        </w:rPr>
        <w:t xml:space="preserve"> </w:t>
      </w:r>
      <w:r w:rsidRPr="00D90A1F">
        <w:rPr>
          <w:rStyle w:val="spelle"/>
          <w:rFonts w:ascii="Arial Narrow" w:hAnsi="Arial Narrow"/>
          <w:i/>
          <w:iCs/>
        </w:rPr>
        <w:t>Cibiniensis</w:t>
      </w:r>
      <w:r w:rsidRPr="00D90A1F">
        <w:rPr>
          <w:rFonts w:ascii="Arial Narrow" w:hAnsi="Arial Narrow"/>
        </w:rPr>
        <w:t xml:space="preserve">, Vol. XLI, </w:t>
      </w:r>
      <w:r w:rsidRPr="00D90A1F">
        <w:rPr>
          <w:rStyle w:val="spelle"/>
          <w:rFonts w:ascii="Arial Narrow" w:hAnsi="Arial Narrow"/>
        </w:rPr>
        <w:t>Seria</w:t>
      </w:r>
      <w:r w:rsidRPr="00D90A1F">
        <w:rPr>
          <w:rFonts w:ascii="Arial Narrow" w:hAnsi="Arial Narrow"/>
        </w:rPr>
        <w:t xml:space="preserve"> </w:t>
      </w:r>
      <w:r w:rsidRPr="00D90A1F">
        <w:rPr>
          <w:rStyle w:val="spelle"/>
          <w:rFonts w:ascii="Arial Narrow" w:hAnsi="Arial Narrow"/>
        </w:rPr>
        <w:t>Tehnic</w:t>
      </w:r>
      <w:r w:rsidRPr="00D90A1F">
        <w:rPr>
          <w:rFonts w:ascii="Arial Narrow" w:hAnsi="Arial Narrow"/>
          <w:lang w:val="ro-RO"/>
        </w:rPr>
        <w:t>ă, H. Inginerie electrică şi electronică, Sibiu, 1999, 229-233.</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Analiza stabilitătii unui sistem de reglare fuzzy a turatiei unui motor de curent continuu, </w:t>
      </w:r>
      <w:r w:rsidRPr="00D90A1F">
        <w:rPr>
          <w:rFonts w:ascii="Arial Narrow" w:hAnsi="Arial Narrow"/>
          <w:iCs/>
          <w:lang w:val="ro-RO"/>
        </w:rPr>
        <w:t>Revista Romană de Informatică şi Automatică</w:t>
      </w:r>
      <w:r w:rsidRPr="00D90A1F">
        <w:rPr>
          <w:rFonts w:ascii="Arial Narrow" w:hAnsi="Arial Narrow"/>
          <w:lang w:val="ro-RO"/>
        </w:rPr>
        <w:t>, vol. 8, nr. 4, Bucureşti, 1998, pag. 43-53.</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w:t>
      </w:r>
      <w:r w:rsidRPr="00D90A1F">
        <w:rPr>
          <w:rFonts w:ascii="Arial Narrow" w:hAnsi="Arial Narrow"/>
        </w:rPr>
        <w:t xml:space="preserve">Robustness of the Fuzzy Control of DC Drives at Errors of the Parameter Identification, </w:t>
      </w:r>
      <w:r w:rsidRPr="00D90A1F">
        <w:rPr>
          <w:rFonts w:ascii="Arial Narrow" w:hAnsi="Arial Narrow"/>
          <w:iCs/>
          <w:lang w:val="ro-RO"/>
        </w:rPr>
        <w:t xml:space="preserve">Buletinul Ştiintific al Universitătii </w:t>
      </w:r>
      <w:r w:rsidRPr="00D90A1F">
        <w:rPr>
          <w:rStyle w:val="spelle"/>
          <w:rFonts w:ascii="Arial Narrow" w:hAnsi="Arial Narrow"/>
          <w:i/>
          <w:iCs/>
        </w:rPr>
        <w:t>Politehnica</w:t>
      </w:r>
      <w:r w:rsidRPr="00D90A1F">
        <w:rPr>
          <w:rFonts w:ascii="Arial Narrow" w:hAnsi="Arial Narrow"/>
          <w:iCs/>
        </w:rPr>
        <w:t xml:space="preserve"> din </w:t>
      </w:r>
      <w:r w:rsidRPr="00D90A1F">
        <w:rPr>
          <w:rStyle w:val="spelle"/>
          <w:rFonts w:ascii="Arial Narrow" w:hAnsi="Arial Narrow"/>
          <w:i/>
          <w:iCs/>
        </w:rPr>
        <w:t>Timişoara</w:t>
      </w:r>
      <w:r w:rsidRPr="00D90A1F">
        <w:rPr>
          <w:rFonts w:ascii="Arial Narrow" w:hAnsi="Arial Narrow"/>
        </w:rPr>
        <w:t xml:space="preserve">, Proceedings of the Symposium on Electronics and Telecommunications Etc.'98, </w:t>
      </w:r>
      <w:r w:rsidRPr="00D90A1F">
        <w:rPr>
          <w:rStyle w:val="spelle"/>
          <w:rFonts w:ascii="Arial Narrow" w:hAnsi="Arial Narrow"/>
        </w:rPr>
        <w:t>Timi</w:t>
      </w:r>
      <w:r w:rsidRPr="00D90A1F">
        <w:rPr>
          <w:rFonts w:ascii="Arial Narrow" w:hAnsi="Arial Narrow"/>
          <w:lang w:val="ro-RO"/>
        </w:rPr>
        <w:t>ş</w:t>
      </w:r>
      <w:r w:rsidRPr="00D90A1F">
        <w:rPr>
          <w:rStyle w:val="spelle"/>
          <w:rFonts w:ascii="Arial Narrow" w:hAnsi="Arial Narrow"/>
        </w:rPr>
        <w:t>oara</w:t>
      </w:r>
      <w:r w:rsidRPr="00D90A1F">
        <w:rPr>
          <w:rFonts w:ascii="Arial Narrow" w:hAnsi="Arial Narrow"/>
        </w:rPr>
        <w:t xml:space="preserve">, 1998, </w:t>
      </w:r>
      <w:r w:rsidRPr="00D90A1F">
        <w:rPr>
          <w:rStyle w:val="spelle"/>
          <w:rFonts w:ascii="Arial Narrow" w:hAnsi="Arial Narrow"/>
        </w:rPr>
        <w:t>pag</w:t>
      </w:r>
      <w:r w:rsidRPr="00D90A1F">
        <w:rPr>
          <w:rFonts w:ascii="Arial Narrow" w:hAnsi="Arial Narrow"/>
        </w:rPr>
        <w:t xml:space="preserve">. </w:t>
      </w:r>
      <w:r w:rsidRPr="00D90A1F">
        <w:rPr>
          <w:rFonts w:ascii="Arial Narrow" w:hAnsi="Arial Narrow"/>
          <w:lang w:val="ro-RO"/>
        </w:rPr>
        <w:t>269-272.</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w:t>
      </w:r>
      <w:r w:rsidRPr="00D90A1F">
        <w:rPr>
          <w:rFonts w:ascii="Arial Narrow" w:hAnsi="Arial Narrow"/>
        </w:rPr>
        <w:t xml:space="preserve">A </w:t>
      </w:r>
      <w:r w:rsidRPr="00D90A1F">
        <w:rPr>
          <w:rStyle w:val="spelle"/>
          <w:rFonts w:ascii="Arial Narrow" w:hAnsi="Arial Narrow"/>
        </w:rPr>
        <w:t>Neuro</w:t>
      </w:r>
      <w:r w:rsidRPr="00D90A1F">
        <w:rPr>
          <w:rFonts w:ascii="Arial Narrow" w:hAnsi="Arial Narrow"/>
        </w:rPr>
        <w:t xml:space="preserve">-Fuzzy Speed Controller for DC Drives, </w:t>
      </w:r>
      <w:r w:rsidRPr="00D90A1F">
        <w:rPr>
          <w:rFonts w:ascii="Arial Narrow" w:hAnsi="Arial Narrow"/>
          <w:iCs/>
          <w:lang w:val="ro-RO"/>
        </w:rPr>
        <w:t xml:space="preserve">Buletinul Ştiintific al Universitătii </w:t>
      </w:r>
      <w:r w:rsidRPr="00D90A1F">
        <w:rPr>
          <w:rStyle w:val="spelle"/>
          <w:rFonts w:ascii="Arial Narrow" w:hAnsi="Arial Narrow"/>
          <w:i/>
          <w:iCs/>
        </w:rPr>
        <w:t>Politehnica</w:t>
      </w:r>
      <w:r w:rsidRPr="00D90A1F">
        <w:rPr>
          <w:rFonts w:ascii="Arial Narrow" w:hAnsi="Arial Narrow"/>
          <w:iCs/>
        </w:rPr>
        <w:t xml:space="preserve"> din </w:t>
      </w:r>
      <w:r w:rsidRPr="00D90A1F">
        <w:rPr>
          <w:rStyle w:val="spelle"/>
          <w:rFonts w:ascii="Arial Narrow" w:hAnsi="Arial Narrow"/>
          <w:i/>
          <w:iCs/>
        </w:rPr>
        <w:t>Timişoara</w:t>
      </w:r>
      <w:r w:rsidRPr="00D90A1F">
        <w:rPr>
          <w:rFonts w:ascii="Arial Narrow" w:hAnsi="Arial Narrow"/>
        </w:rPr>
        <w:t xml:space="preserve">, Proceedings of the Symposium on Electronics and Telecommunications Etc.'98, </w:t>
      </w:r>
      <w:r w:rsidRPr="00D90A1F">
        <w:rPr>
          <w:rStyle w:val="spelle"/>
          <w:rFonts w:ascii="Arial Narrow" w:hAnsi="Arial Narrow"/>
        </w:rPr>
        <w:t>Timi</w:t>
      </w:r>
      <w:r w:rsidRPr="00D90A1F">
        <w:rPr>
          <w:rFonts w:ascii="Arial Narrow" w:hAnsi="Arial Narrow"/>
          <w:lang w:val="ro-RO"/>
        </w:rPr>
        <w:t>ş</w:t>
      </w:r>
      <w:r w:rsidRPr="00D90A1F">
        <w:rPr>
          <w:rStyle w:val="spelle"/>
          <w:rFonts w:ascii="Arial Narrow" w:hAnsi="Arial Narrow"/>
        </w:rPr>
        <w:t>oara</w:t>
      </w:r>
      <w:r w:rsidRPr="00D90A1F">
        <w:rPr>
          <w:rFonts w:ascii="Arial Narrow" w:hAnsi="Arial Narrow"/>
        </w:rPr>
        <w:t xml:space="preserve">, 1998, </w:t>
      </w:r>
      <w:r w:rsidRPr="00D90A1F">
        <w:rPr>
          <w:rStyle w:val="spelle"/>
          <w:rFonts w:ascii="Arial Narrow" w:hAnsi="Arial Narrow"/>
        </w:rPr>
        <w:t>pag</w:t>
      </w:r>
      <w:r w:rsidRPr="00D90A1F">
        <w:rPr>
          <w:rFonts w:ascii="Arial Narrow" w:hAnsi="Arial Narrow"/>
        </w:rPr>
        <w:t xml:space="preserve">. </w:t>
      </w:r>
      <w:r w:rsidRPr="00D90A1F">
        <w:rPr>
          <w:rFonts w:ascii="Arial Narrow" w:hAnsi="Arial Narrow"/>
          <w:lang w:val="ro-RO"/>
        </w:rPr>
        <w:t>273-276.</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A Neuro-Fuzzy Speed Controller, </w:t>
      </w:r>
      <w:r w:rsidRPr="00D90A1F">
        <w:rPr>
          <w:rFonts w:ascii="Arial Narrow" w:hAnsi="Arial Narrow"/>
          <w:iCs/>
          <w:lang w:val="ro-RO"/>
        </w:rPr>
        <w:t>Buletinul Ştiintific şi Tehnic al Universitătii Politehnica, Timişoara, Seria Automatică şi, Calculatoare</w:t>
      </w:r>
      <w:r w:rsidRPr="00D90A1F">
        <w:rPr>
          <w:rFonts w:ascii="Arial Narrow" w:hAnsi="Arial Narrow"/>
          <w:lang w:val="ro-RO"/>
        </w:rPr>
        <w:t>, 1998, pag. 132-138.</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A Speed Fuzzy Control System for D.C. Drives, </w:t>
      </w:r>
      <w:r w:rsidRPr="00D90A1F">
        <w:rPr>
          <w:rFonts w:ascii="Arial Narrow" w:hAnsi="Arial Narrow"/>
          <w:iCs/>
          <w:lang w:val="ro-RO"/>
        </w:rPr>
        <w:t>Buletinul Ştiintific şi Tehnic al Universitătii Politehnica, Timişoara, Seria Automatică şi Calculatoare</w:t>
      </w:r>
      <w:r w:rsidRPr="00D90A1F">
        <w:rPr>
          <w:rFonts w:ascii="Arial Narrow" w:hAnsi="Arial Narrow"/>
          <w:lang w:val="ro-RO"/>
        </w:rPr>
        <w:t>, 1998, pag. 125-131.</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Neural Control - A Brief Survey, </w:t>
      </w:r>
      <w:r w:rsidRPr="00D90A1F">
        <w:rPr>
          <w:rFonts w:ascii="Arial Narrow" w:hAnsi="Arial Narrow"/>
          <w:iCs/>
          <w:lang w:val="ro-RO"/>
        </w:rPr>
        <w:t>Buletinul Ştiintific şi Tehnic al Universitătii Tehnice Timişoara, 1996, Tom 41, Seria Automatică şi Calculatoare</w:t>
      </w:r>
      <w:r w:rsidRPr="00D90A1F">
        <w:rPr>
          <w:rFonts w:ascii="Arial Narrow" w:hAnsi="Arial Narrow"/>
          <w:lang w:val="ro-RO"/>
        </w:rPr>
        <w:t>, pag. 69-79.</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Neural Emulator for a DC Motor, </w:t>
      </w:r>
      <w:r w:rsidRPr="00D90A1F">
        <w:rPr>
          <w:rFonts w:ascii="Arial Narrow" w:hAnsi="Arial Narrow"/>
          <w:iCs/>
          <w:lang w:val="ro-RO"/>
        </w:rPr>
        <w:t>Buletinul Ştiintific şi Tehnic al Universitătii Tehnice Timişoara, 1995, Tom 40, Seria Automatică şi Calculatoare</w:t>
      </w:r>
      <w:r w:rsidRPr="00D90A1F">
        <w:rPr>
          <w:rFonts w:ascii="Arial Narrow" w:hAnsi="Arial Narrow"/>
          <w:lang w:val="ro-RO"/>
        </w:rPr>
        <w:t>, pag. 163-168.</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w:t>
      </w:r>
      <w:r w:rsidRPr="00D90A1F">
        <w:rPr>
          <w:rFonts w:ascii="Arial Narrow" w:hAnsi="Arial Narrow"/>
        </w:rPr>
        <w:t>Using Spice to Simulate an Induction Motor,</w:t>
      </w:r>
      <w:r w:rsidRPr="00D90A1F">
        <w:rPr>
          <w:rFonts w:ascii="Arial Narrow" w:hAnsi="Arial Narrow"/>
          <w:iCs/>
        </w:rPr>
        <w:t xml:space="preserve"> </w:t>
      </w:r>
      <w:r w:rsidRPr="00D90A1F">
        <w:rPr>
          <w:rFonts w:ascii="Arial Narrow" w:hAnsi="Arial Narrow"/>
          <w:iCs/>
          <w:lang w:val="ro-RO"/>
        </w:rPr>
        <w:t>Buletinul Ştiintific şi Tehnic al Universitătii Tehnice Timişoara, 1995, Tom 40, Seria Automatică şi Calculatoare,</w:t>
      </w:r>
      <w:r w:rsidRPr="00D90A1F">
        <w:rPr>
          <w:rFonts w:ascii="Arial Narrow" w:hAnsi="Arial Narrow"/>
          <w:lang w:val="ro-RO"/>
        </w:rPr>
        <w:t xml:space="preserve"> pag. 150-162.</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w:t>
      </w:r>
      <w:r w:rsidRPr="00D90A1F">
        <w:rPr>
          <w:rFonts w:ascii="Arial Narrow" w:hAnsi="Arial Narrow"/>
        </w:rPr>
        <w:t xml:space="preserve">Using Spice to Simulate a DC Motor Control System, </w:t>
      </w:r>
      <w:r w:rsidRPr="00D90A1F">
        <w:rPr>
          <w:rFonts w:ascii="Arial Narrow" w:hAnsi="Arial Narrow"/>
          <w:iCs/>
          <w:lang w:val="ro-RO"/>
        </w:rPr>
        <w:t>Buletinul Ştiintific şi Tehnic al Universitătii Tehnice Timişoara, 1995, Tom 40, Seria Automatică şi Calculatoare</w:t>
      </w:r>
      <w:r w:rsidRPr="00D90A1F">
        <w:rPr>
          <w:rFonts w:ascii="Arial Narrow" w:hAnsi="Arial Narrow"/>
          <w:lang w:val="ro-RO"/>
        </w:rPr>
        <w:t>, pag. 139-149.</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w:t>
      </w:r>
      <w:r w:rsidRPr="00D90A1F">
        <w:rPr>
          <w:rFonts w:ascii="Arial Narrow" w:hAnsi="Arial Narrow"/>
        </w:rPr>
        <w:t xml:space="preserve">Using Spice to Simulate a Brushless DC Motor, </w:t>
      </w:r>
      <w:r w:rsidRPr="00D90A1F">
        <w:rPr>
          <w:rFonts w:ascii="Arial Narrow" w:hAnsi="Arial Narrow"/>
          <w:iCs/>
          <w:lang w:val="ro-RO"/>
        </w:rPr>
        <w:t>Buletinul Ştiintific şi Tehnic al Universitătii Tehnice, Timişoara</w:t>
      </w:r>
      <w:r w:rsidRPr="00D90A1F">
        <w:rPr>
          <w:rFonts w:ascii="Arial Narrow" w:hAnsi="Arial Narrow"/>
          <w:lang w:val="ro-RO"/>
        </w:rPr>
        <w:t>, 1994, pag. 171-176.</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Using Spice to Simulate Neural Networks, </w:t>
      </w:r>
      <w:r w:rsidRPr="00D90A1F">
        <w:rPr>
          <w:rFonts w:ascii="Arial Narrow" w:hAnsi="Arial Narrow"/>
          <w:iCs/>
          <w:lang w:val="ro-RO"/>
        </w:rPr>
        <w:t>Buletinul Ştiintific şi Tehnic al Universitătii Tehnice Timişoara, 1994, Tom 39, Seria Automatică şi Calculatoare</w:t>
      </w:r>
      <w:r w:rsidRPr="00D90A1F">
        <w:rPr>
          <w:rFonts w:ascii="Arial Narrow" w:hAnsi="Arial Narrow"/>
          <w:lang w:val="ro-RO"/>
        </w:rPr>
        <w:t>, pag. 158-163.</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Power Inverter with Piezoelectric Transducer for Ultrasonic Systems, </w:t>
      </w:r>
      <w:r w:rsidRPr="00D90A1F">
        <w:rPr>
          <w:rFonts w:ascii="Arial Narrow" w:hAnsi="Arial Narrow"/>
          <w:iCs/>
          <w:lang w:val="ro-RO"/>
        </w:rPr>
        <w:t>Buletinul Ştiintific şi Tehnic al Universitătii Tehnice Timişoara, Automatică şi Calculatoare</w:t>
      </w:r>
      <w:r w:rsidRPr="00D90A1F">
        <w:rPr>
          <w:rFonts w:ascii="Arial Narrow" w:hAnsi="Arial Narrow"/>
          <w:lang w:val="ro-RO"/>
        </w:rPr>
        <w:t>, Tomul 38, Fascicula 1-2, 1993, pag. 157-164.</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 Achievements and Prospects in High Power Ultrasonic Processes, </w:t>
      </w:r>
      <w:r w:rsidRPr="00D90A1F">
        <w:rPr>
          <w:rFonts w:ascii="Arial Narrow" w:hAnsi="Arial Narrow"/>
          <w:iCs/>
          <w:lang w:val="ro-RO"/>
        </w:rPr>
        <w:t>Buletinul Ştiintific şi Tehnic al Universitătii Tehnice Timişoara, Automatică şi Calculatoare</w:t>
      </w:r>
      <w:r w:rsidRPr="00D90A1F">
        <w:rPr>
          <w:rFonts w:ascii="Arial Narrow" w:hAnsi="Arial Narrow"/>
          <w:lang w:val="ro-RO"/>
        </w:rPr>
        <w:t>, Tomul 38, Fascicula 1-2, 1993, pag. 165-172.</w:t>
      </w:r>
    </w:p>
    <w:p w:rsidR="00D90A1F" w:rsidRPr="00D90A1F" w:rsidRDefault="00D90A1F" w:rsidP="003844A7">
      <w:pPr>
        <w:ind w:left="284" w:hanging="284"/>
        <w:rPr>
          <w:rFonts w:ascii="Arial Narrow" w:hAnsi="Arial Narrow"/>
        </w:rPr>
      </w:pPr>
      <w:r w:rsidRPr="00D90A1F">
        <w:rPr>
          <w:rFonts w:ascii="Arial Narrow" w:hAnsi="Arial Narrow"/>
          <w:lang w:val="ro-RO"/>
        </w:rPr>
        <w:t>Muntean, N.</w:t>
      </w:r>
      <w:r w:rsidRPr="00D90A1F">
        <w:rPr>
          <w:rFonts w:ascii="Arial Narrow" w:hAnsi="Arial Narrow"/>
          <w:lang w:val="es-ES"/>
        </w:rPr>
        <w:t>;</w:t>
      </w:r>
      <w:r w:rsidRPr="00D90A1F">
        <w:rPr>
          <w:rFonts w:ascii="Arial Narrow" w:hAnsi="Arial Narrow"/>
          <w:lang w:val="ro-RO"/>
        </w:rPr>
        <w:t xml:space="preserve"> Voloşencu, C. - Aparat pentru trasarea caracteristicilor de frecventă ale transductoarelor de ultrasunete, </w:t>
      </w:r>
      <w:r w:rsidRPr="00D90A1F">
        <w:rPr>
          <w:rFonts w:ascii="Arial Narrow" w:hAnsi="Arial Narrow"/>
          <w:iCs/>
          <w:lang w:val="ro-RO"/>
        </w:rPr>
        <w:t xml:space="preserve">Caietul </w:t>
      </w:r>
      <w:r w:rsidRPr="00D90A1F">
        <w:rPr>
          <w:rFonts w:ascii="Arial Narrow" w:hAnsi="Arial Narrow"/>
          <w:iCs/>
          <w:lang w:val="ro-RO"/>
        </w:rPr>
        <w:lastRenderedPageBreak/>
        <w:t>de acustică al Academiei</w:t>
      </w:r>
      <w:r w:rsidRPr="00D90A1F">
        <w:rPr>
          <w:rFonts w:ascii="Arial Narrow" w:hAnsi="Arial Narrow"/>
          <w:lang w:val="ro-RO"/>
        </w:rPr>
        <w:t>, nr. 22, Bucureşti, 1986, pag. 141-144.</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Savii, G.; Nani, V.; Nicoară, D.; Isar A.; Pop G.; Muntean, N., Voloşencu, C.. - Contributii la implementarea in industrie a ultrasunetelor de putere, </w:t>
      </w:r>
      <w:r w:rsidRPr="00D90A1F">
        <w:rPr>
          <w:rFonts w:ascii="Arial Narrow" w:hAnsi="Arial Narrow"/>
          <w:iCs/>
          <w:lang w:val="ro-RO"/>
        </w:rPr>
        <w:t>Caietul de acustică al Academiei</w:t>
      </w:r>
      <w:r w:rsidRPr="00D90A1F">
        <w:rPr>
          <w:rFonts w:ascii="Arial Narrow" w:hAnsi="Arial Narrow"/>
          <w:lang w:val="ro-RO"/>
        </w:rPr>
        <w:t>, nr. 21, Bucureşti, 1985, pag. 109-112.</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Vasar, C. Proştean, O., Filip. </w:t>
      </w:r>
      <w:r w:rsidRPr="00D90A1F">
        <w:rPr>
          <w:rFonts w:ascii="Arial Narrow" w:hAnsi="Arial Narrow"/>
        </w:rPr>
        <w:t xml:space="preserve">I., </w:t>
      </w:r>
      <w:r w:rsidRPr="00D90A1F">
        <w:rPr>
          <w:rStyle w:val="spelle"/>
          <w:rFonts w:ascii="Arial Narrow" w:hAnsi="Arial Narrow"/>
        </w:rPr>
        <w:t>Voloşencu</w:t>
      </w:r>
      <w:r w:rsidRPr="00D90A1F">
        <w:rPr>
          <w:rFonts w:ascii="Arial Narrow" w:hAnsi="Arial Narrow"/>
        </w:rPr>
        <w:t xml:space="preserve">, C., </w:t>
      </w:r>
      <w:r w:rsidRPr="00D90A1F">
        <w:rPr>
          <w:rStyle w:val="spelle"/>
          <w:rFonts w:ascii="Arial Narrow" w:hAnsi="Arial Narrow"/>
        </w:rPr>
        <w:t>Szeidert</w:t>
      </w:r>
      <w:r w:rsidRPr="00D90A1F">
        <w:rPr>
          <w:rFonts w:ascii="Arial Narrow" w:hAnsi="Arial Narrow"/>
        </w:rPr>
        <w:t xml:space="preserve">, I., </w:t>
      </w:r>
      <w:r w:rsidRPr="00D90A1F">
        <w:rPr>
          <w:rStyle w:val="spelle"/>
          <w:rFonts w:ascii="Arial Narrow" w:hAnsi="Arial Narrow"/>
        </w:rPr>
        <w:t>Borza</w:t>
      </w:r>
      <w:r w:rsidRPr="00D90A1F">
        <w:rPr>
          <w:rFonts w:ascii="Arial Narrow" w:hAnsi="Arial Narrow"/>
        </w:rPr>
        <w:t xml:space="preserve">, I. - Restricted area monitoring application - implementation based on the usage of infrared thermal imaging camera, </w:t>
      </w:r>
      <w:r w:rsidRPr="00D90A1F">
        <w:rPr>
          <w:rStyle w:val="spelle"/>
          <w:rFonts w:ascii="Arial Narrow" w:hAnsi="Arial Narrow"/>
          <w:i/>
        </w:rPr>
        <w:t>Revista</w:t>
      </w:r>
      <w:r w:rsidRPr="00D90A1F">
        <w:rPr>
          <w:rFonts w:ascii="Arial Narrow" w:hAnsi="Arial Narrow"/>
        </w:rPr>
        <w:t xml:space="preserve"> </w:t>
      </w:r>
      <w:r w:rsidRPr="00D90A1F">
        <w:rPr>
          <w:rStyle w:val="spelle"/>
          <w:rFonts w:ascii="Arial Narrow" w:hAnsi="Arial Narrow"/>
          <w:i/>
        </w:rPr>
        <w:t>Electricianul</w:t>
      </w:r>
      <w:r w:rsidRPr="00D90A1F">
        <w:rPr>
          <w:rFonts w:ascii="Arial Narrow" w:hAnsi="Arial Narrow"/>
        </w:rPr>
        <w:t xml:space="preserve">, nr. 4/2006. </w:t>
      </w:r>
      <w:r w:rsidRPr="00D90A1F">
        <w:rPr>
          <w:rStyle w:val="grame"/>
          <w:rFonts w:ascii="Arial Narrow" w:hAnsi="Arial Narrow"/>
        </w:rPr>
        <w:t>ISSN 1223-7426.</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w:t>
      </w:r>
      <w:r w:rsidRPr="00D90A1F">
        <w:rPr>
          <w:rFonts w:ascii="Arial Narrow" w:hAnsi="Arial Narrow"/>
          <w:bCs/>
          <w:lang w:val="ro-RO"/>
        </w:rPr>
        <w:t xml:space="preserve">Detectia şi diagnosticarea defectelor sistemelor, bazată pe logică fuzzy, </w:t>
      </w:r>
      <w:r w:rsidRPr="00D90A1F">
        <w:rPr>
          <w:rFonts w:ascii="Arial Narrow" w:hAnsi="Arial Narrow"/>
          <w:bCs/>
          <w:iCs/>
          <w:lang w:val="ro-RO"/>
        </w:rPr>
        <w:t>Revista Măsurări şi Automatizări</w:t>
      </w:r>
      <w:r w:rsidRPr="00D90A1F">
        <w:rPr>
          <w:rFonts w:ascii="Arial Narrow" w:hAnsi="Arial Narrow"/>
          <w:bCs/>
          <w:lang w:val="ro-RO"/>
        </w:rPr>
        <w:t>, nr. 2</w:t>
      </w:r>
      <w:r w:rsidRPr="00D90A1F">
        <w:rPr>
          <w:rFonts w:ascii="Arial Narrow" w:hAnsi="Arial Narrow"/>
          <w:bCs/>
        </w:rPr>
        <w:t>/</w:t>
      </w:r>
      <w:r w:rsidRPr="00D90A1F">
        <w:rPr>
          <w:rFonts w:ascii="Arial Narrow" w:hAnsi="Arial Narrow"/>
          <w:bCs/>
          <w:lang w:val="ro-RO"/>
        </w:rPr>
        <w:t>2005.</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Programul PSpice de simulare a circuitelor electronice analogice, </w:t>
      </w:r>
      <w:r w:rsidRPr="00D90A1F">
        <w:rPr>
          <w:rFonts w:ascii="Arial Narrow" w:hAnsi="Arial Narrow"/>
          <w:iCs/>
          <w:lang w:val="ro-RO"/>
        </w:rPr>
        <w:t>Revista Electronistul, nr. 16, 17, 18,</w:t>
      </w:r>
      <w:r w:rsidRPr="00D90A1F">
        <w:rPr>
          <w:rFonts w:ascii="Arial Narrow" w:hAnsi="Arial Narrow"/>
          <w:lang w:val="ro-RO"/>
        </w:rPr>
        <w:t xml:space="preserve"> Bucureşti, 1994, pag. 18-21, 4-7, 5-7.</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Variator de curent alternativ, </w:t>
      </w:r>
      <w:r w:rsidRPr="00D90A1F">
        <w:rPr>
          <w:rFonts w:ascii="Arial Narrow" w:hAnsi="Arial Narrow"/>
          <w:iCs/>
          <w:lang w:val="ro-RO"/>
        </w:rPr>
        <w:t>Revista Electronistul, nr. 17</w:t>
      </w:r>
      <w:r w:rsidRPr="00D90A1F">
        <w:rPr>
          <w:rFonts w:ascii="Arial Narrow" w:hAnsi="Arial Narrow"/>
          <w:lang w:val="ro-RO"/>
        </w:rPr>
        <w:t>, Bucureşti, 1994, pag. 24-25.</w:t>
      </w:r>
    </w:p>
    <w:p w:rsidR="00D90A1F" w:rsidRPr="00D90A1F" w:rsidRDefault="00D90A1F" w:rsidP="003844A7">
      <w:pPr>
        <w:ind w:left="284" w:hanging="284"/>
        <w:rPr>
          <w:rFonts w:ascii="Arial Narrow" w:hAnsi="Arial Narrow"/>
        </w:rPr>
      </w:pPr>
      <w:r w:rsidRPr="00D90A1F">
        <w:rPr>
          <w:rFonts w:ascii="Arial Narrow" w:hAnsi="Arial Narrow"/>
          <w:lang w:val="ro-RO"/>
        </w:rPr>
        <w:t xml:space="preserve">Voloşencu, C., Amplificator de putere, </w:t>
      </w:r>
      <w:r w:rsidRPr="00D90A1F">
        <w:rPr>
          <w:rFonts w:ascii="Arial Narrow" w:hAnsi="Arial Narrow"/>
          <w:iCs/>
          <w:lang w:val="ro-RO"/>
        </w:rPr>
        <w:t>Revista Electronistul, nr. 17</w:t>
      </w:r>
      <w:r w:rsidRPr="00D90A1F">
        <w:rPr>
          <w:rFonts w:ascii="Arial Narrow" w:hAnsi="Arial Narrow"/>
          <w:lang w:val="ro-RO"/>
        </w:rPr>
        <w:t>, Bucureşti, 1994, pag. 19-20.</w:t>
      </w:r>
    </w:p>
    <w:p w:rsidR="00A1274C" w:rsidRDefault="00D90A1F" w:rsidP="00A1274C">
      <w:pPr>
        <w:ind w:left="284" w:hanging="284"/>
        <w:rPr>
          <w:rFonts w:ascii="Arial Narrow" w:hAnsi="Arial Narrow"/>
          <w:lang w:val="ro-RO"/>
        </w:rPr>
      </w:pPr>
      <w:r w:rsidRPr="00D90A1F">
        <w:rPr>
          <w:rFonts w:ascii="Arial Narrow" w:hAnsi="Arial Narrow"/>
          <w:lang w:val="ro-RO"/>
        </w:rPr>
        <w:t xml:space="preserve">Voloşencu, C., Variator de curent continuu de mică putere, </w:t>
      </w:r>
      <w:r w:rsidRPr="00D90A1F">
        <w:rPr>
          <w:rFonts w:ascii="Arial Narrow" w:hAnsi="Arial Narrow"/>
          <w:iCs/>
          <w:lang w:val="ro-RO"/>
        </w:rPr>
        <w:t>Revista Electronistul, nr. 20</w:t>
      </w:r>
      <w:r w:rsidRPr="00D90A1F">
        <w:rPr>
          <w:rFonts w:ascii="Arial Narrow" w:hAnsi="Arial Narrow"/>
          <w:lang w:val="ro-RO"/>
        </w:rPr>
        <w:t>, Bucureşti, 1994, pag. 22-23.</w:t>
      </w:r>
    </w:p>
    <w:p w:rsidR="00031348" w:rsidRPr="00031348" w:rsidRDefault="00031348" w:rsidP="00A1274C">
      <w:pPr>
        <w:ind w:left="284" w:hanging="284"/>
        <w:rPr>
          <w:rFonts w:ascii="Arial Narrow" w:hAnsi="Arial Narrow"/>
          <w:b/>
        </w:rPr>
      </w:pPr>
      <w:r w:rsidRPr="00031348">
        <w:rPr>
          <w:rFonts w:ascii="Arial Narrow" w:hAnsi="Arial Narrow"/>
          <w:b/>
          <w:lang w:val="ro-RO"/>
        </w:rPr>
        <w:t>Conference papers</w:t>
      </w:r>
    </w:p>
    <w:p w:rsidR="002007EA" w:rsidRPr="00A1274C" w:rsidRDefault="002159E9" w:rsidP="00A1274C">
      <w:pPr>
        <w:ind w:left="284" w:hanging="284"/>
        <w:rPr>
          <w:rFonts w:ascii="Arial Narrow" w:hAnsi="Arial Narrow"/>
          <w:i/>
        </w:rPr>
      </w:pPr>
      <w:r w:rsidRPr="00A1274C">
        <w:rPr>
          <w:rFonts w:ascii="Arial Narrow" w:hAnsi="Arial Narrow"/>
          <w:i/>
        </w:rPr>
        <w:t>ISI Proceedings International conferences</w:t>
      </w:r>
    </w:p>
    <w:p w:rsidR="00334119" w:rsidRPr="00A1274C" w:rsidRDefault="00334119" w:rsidP="00A1274C">
      <w:pPr>
        <w:ind w:left="284" w:hanging="284"/>
        <w:jc w:val="both"/>
        <w:rPr>
          <w:rFonts w:ascii="Arial Narrow" w:hAnsi="Arial Narrow"/>
        </w:rPr>
      </w:pPr>
      <w:r w:rsidRPr="00A1274C">
        <w:rPr>
          <w:rFonts w:ascii="Arial Narrow" w:hAnsi="Arial Narrow"/>
        </w:rPr>
        <w:t>Volo</w:t>
      </w:r>
      <w:r w:rsidRPr="00A1274C">
        <w:rPr>
          <w:rFonts w:ascii="Arial Narrow" w:hAnsi="Arial Narrow"/>
          <w:lang w:val="ro-RO"/>
        </w:rPr>
        <w:t>ş</w:t>
      </w:r>
      <w:r w:rsidRPr="00A1274C">
        <w:rPr>
          <w:rFonts w:ascii="Arial Narrow" w:hAnsi="Arial Narrow"/>
        </w:rPr>
        <w:t xml:space="preserve">encu, C., Curiac, D.I., Monitoring Distributed Parameter Systems Based on a Sensor Network and ANFIS, 2010 </w:t>
      </w:r>
      <w:r w:rsidRPr="00A1274C">
        <w:rPr>
          <w:rFonts w:ascii="Arial Narrow" w:hAnsi="Arial Narrow"/>
          <w:iCs/>
        </w:rPr>
        <w:t>IEEE World Congress on Computational Intelligence</w:t>
      </w:r>
      <w:r w:rsidRPr="00A1274C">
        <w:rPr>
          <w:rFonts w:ascii="Arial Narrow" w:hAnsi="Arial Narrow"/>
        </w:rPr>
        <w:t xml:space="preserve">, July 18-23 CCIB, Barcelona, Spain, 2010, IJCN, pag. 2272-2279, IEEE Catalog Number CFP0010IJSDVD, ISBN 978-1-4244-6917-8. </w:t>
      </w:r>
    </w:p>
    <w:p w:rsidR="00334119" w:rsidRPr="00A1274C" w:rsidRDefault="00334119" w:rsidP="00A1274C">
      <w:pPr>
        <w:ind w:left="284" w:hanging="284"/>
        <w:jc w:val="both"/>
        <w:rPr>
          <w:rFonts w:ascii="Arial Narrow" w:hAnsi="Arial Narrow"/>
        </w:rPr>
      </w:pPr>
      <w:r w:rsidRPr="00A1274C">
        <w:rPr>
          <w:rFonts w:ascii="Arial Narrow" w:hAnsi="Arial Narrow"/>
        </w:rPr>
        <w:t>Voloşencu, C., Monitoring of Distributed Parameter Systems Based on Virtual Instrumentation and Sensor Networks,</w:t>
      </w:r>
      <w:r w:rsidRPr="00A1274C">
        <w:rPr>
          <w:rFonts w:ascii="Arial Narrow" w:hAnsi="Arial Narrow"/>
          <w:b/>
          <w:bCs/>
        </w:rPr>
        <w:t xml:space="preserve"> </w:t>
      </w:r>
      <w:r w:rsidRPr="00A1274C">
        <w:rPr>
          <w:rFonts w:ascii="Arial Narrow" w:hAnsi="Arial Narrow"/>
          <w:iCs/>
        </w:rPr>
        <w:t>Proceedings of the 2nd International Conference on Manufacturing Engineering, Quality and Production Systems</w:t>
      </w:r>
      <w:r w:rsidRPr="00A1274C">
        <w:rPr>
          <w:rFonts w:ascii="Arial Narrow" w:hAnsi="Arial Narrow"/>
        </w:rPr>
        <w:t>, Constanta, 2010, pag. 253-258, ISSN: 1792-469, ISBN: 978-960-474-220-2.</w:t>
      </w:r>
    </w:p>
    <w:p w:rsidR="00334119" w:rsidRPr="00A1274C" w:rsidRDefault="00334119" w:rsidP="00A1274C">
      <w:pPr>
        <w:ind w:left="284" w:hanging="284"/>
        <w:jc w:val="both"/>
        <w:rPr>
          <w:rFonts w:ascii="Arial Narrow" w:hAnsi="Arial Narrow"/>
        </w:rPr>
      </w:pPr>
      <w:r w:rsidRPr="00A1274C">
        <w:rPr>
          <w:rFonts w:ascii="Arial Narrow" w:hAnsi="Arial Narrow"/>
        </w:rPr>
        <w:t>Volo</w:t>
      </w:r>
      <w:r w:rsidRPr="00A1274C">
        <w:rPr>
          <w:rFonts w:ascii="Arial Narrow" w:hAnsi="Arial Narrow"/>
          <w:lang w:val="ro-RO"/>
        </w:rPr>
        <w:t>ş</w:t>
      </w:r>
      <w:r w:rsidRPr="00A1274C">
        <w:rPr>
          <w:rFonts w:ascii="Arial Narrow" w:hAnsi="Arial Narrow"/>
        </w:rPr>
        <w:t xml:space="preserve">encu, C., Malita. V., Application of Virtual Instrumentation for Sensor Network Monitoring, </w:t>
      </w:r>
      <w:r w:rsidRPr="00A1274C">
        <w:rPr>
          <w:rFonts w:ascii="Arial Narrow" w:hAnsi="Arial Narrow"/>
          <w:iCs/>
        </w:rPr>
        <w:t>Proceedings of the 2nd International Conference on Manufacturing Engineering, Quality and Production Systems</w:t>
      </w:r>
      <w:r w:rsidRPr="00A1274C">
        <w:rPr>
          <w:rFonts w:ascii="Arial Narrow" w:hAnsi="Arial Narrow"/>
        </w:rPr>
        <w:t xml:space="preserve">, Constanta, 2010, pag. 264-268, ISSN: 1792-4693, ISBN: 978-960-474-220-2. </w:t>
      </w:r>
    </w:p>
    <w:p w:rsidR="00334119" w:rsidRPr="00A1274C" w:rsidRDefault="00334119" w:rsidP="00A1274C">
      <w:pPr>
        <w:ind w:left="284" w:hanging="284"/>
        <w:jc w:val="both"/>
        <w:rPr>
          <w:rFonts w:ascii="Arial Narrow" w:hAnsi="Arial Narrow"/>
        </w:rPr>
      </w:pPr>
      <w:r w:rsidRPr="00A1274C">
        <w:rPr>
          <w:rFonts w:ascii="Arial Narrow" w:hAnsi="Arial Narrow"/>
        </w:rPr>
        <w:t>Curiac, D.I., Volo</w:t>
      </w:r>
      <w:r w:rsidRPr="00A1274C">
        <w:rPr>
          <w:rFonts w:ascii="Arial Narrow" w:hAnsi="Arial Narrow"/>
          <w:lang w:val="ro-RO"/>
        </w:rPr>
        <w:t>ş</w:t>
      </w:r>
      <w:r w:rsidRPr="00A1274C">
        <w:rPr>
          <w:rFonts w:ascii="Arial Narrow" w:hAnsi="Arial Narrow"/>
        </w:rPr>
        <w:t xml:space="preserve">encu, C., Urban Traffic Control System Architecture Based on Wireless Sensor-Actuator Networks, </w:t>
      </w:r>
      <w:r w:rsidRPr="00A1274C">
        <w:rPr>
          <w:rFonts w:ascii="Arial Narrow" w:hAnsi="Arial Narrow"/>
          <w:iCs/>
        </w:rPr>
        <w:t>Proceedings of the 2nd International Conference on Manufacturing Engineering, Quality and Production Systems</w:t>
      </w:r>
      <w:r w:rsidRPr="00A1274C">
        <w:rPr>
          <w:rFonts w:ascii="Arial Narrow" w:hAnsi="Arial Narrow"/>
        </w:rPr>
        <w:t>, pag. 259-263, Constanta, 3-5, Sept. 2010, ISSN: 1792-4693, ISBN: 978-960-474-220-2.</w:t>
      </w:r>
    </w:p>
    <w:p w:rsidR="00334119" w:rsidRPr="00A1274C" w:rsidRDefault="00334119" w:rsidP="00A1274C">
      <w:pPr>
        <w:ind w:left="284" w:hanging="284"/>
        <w:jc w:val="both"/>
        <w:rPr>
          <w:rFonts w:ascii="Arial Narrow" w:hAnsi="Arial Narrow"/>
        </w:rPr>
      </w:pPr>
      <w:r w:rsidRPr="00A1274C">
        <w:rPr>
          <w:rFonts w:ascii="Arial Narrow" w:hAnsi="Arial Narrow"/>
          <w:color w:val="000000"/>
        </w:rPr>
        <w:t xml:space="preserve">Voloşencu, C., </w:t>
      </w:r>
      <w:r w:rsidRPr="00A1274C">
        <w:rPr>
          <w:rFonts w:ascii="Arial Narrow" w:hAnsi="Arial Narrow"/>
        </w:rPr>
        <w:t>Arpentin, A., Presence Surveillance Based on Virtual Instrumentation,</w:t>
      </w:r>
      <w:r w:rsidRPr="00A1274C">
        <w:rPr>
          <w:rFonts w:ascii="Arial Narrow" w:hAnsi="Arial Narrow"/>
          <w:b/>
          <w:bCs/>
        </w:rPr>
        <w:t xml:space="preserve"> </w:t>
      </w:r>
      <w:r w:rsidRPr="00A1274C">
        <w:rPr>
          <w:rFonts w:ascii="Arial Narrow" w:hAnsi="Arial Narrow"/>
          <w:iCs/>
        </w:rPr>
        <w:t>Proceedings of the 2nd International Conference on Manufacturing Engineering, Quality and Production Systems</w:t>
      </w:r>
      <w:r w:rsidRPr="00A1274C">
        <w:rPr>
          <w:rFonts w:ascii="Arial Narrow" w:hAnsi="Arial Narrow"/>
        </w:rPr>
        <w:t>, pag. 100-103, Constanta, 3-5, Sept. 2010, ISSN: 1792-4693, ISBN: 978-960-474-220-2.</w:t>
      </w:r>
    </w:p>
    <w:p w:rsidR="00334119" w:rsidRPr="00A1274C" w:rsidRDefault="00334119" w:rsidP="00A1274C">
      <w:pPr>
        <w:ind w:left="284" w:hanging="284"/>
        <w:jc w:val="both"/>
        <w:rPr>
          <w:rFonts w:ascii="Arial Narrow" w:hAnsi="Arial Narrow"/>
        </w:rPr>
      </w:pPr>
      <w:r w:rsidRPr="00A1274C">
        <w:rPr>
          <w:rFonts w:ascii="Arial Narrow" w:eastAsia="Calibri" w:hAnsi="Arial Narrow"/>
          <w:lang w:val="ro-RO"/>
        </w:rPr>
        <w:t xml:space="preserve">Voloşencu, C., Environmental Monitoring Based on Sensor Networks and Artificial Intelligence, </w:t>
      </w:r>
      <w:r w:rsidRPr="00A1274C">
        <w:rPr>
          <w:rFonts w:ascii="Arial Narrow" w:hAnsi="Arial Narrow"/>
          <w:iCs/>
          <w:lang w:val="ro-RO"/>
        </w:rPr>
        <w:t>Development, Energy, Environment, Economics (DEEE '10</w:t>
      </w:r>
      <w:r w:rsidRPr="00A1274C">
        <w:rPr>
          <w:rFonts w:ascii="Arial Narrow" w:hAnsi="Arial Narrow"/>
          <w:lang w:val="ro-RO"/>
        </w:rPr>
        <w:t xml:space="preserve">), Puerto De La Cruz, Tenerife, November 30- December 2, 2010, pag. 79-83, ISBN: 978-960-474-253-0. </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Curiac D.I., Banias O., Voloşencu C., Time Series Identification Methodology Using Wireless Sensor Networks, </w:t>
      </w:r>
      <w:r w:rsidRPr="00A1274C">
        <w:rPr>
          <w:rFonts w:ascii="Arial Narrow" w:hAnsi="Arial Narrow"/>
          <w:iCs/>
        </w:rPr>
        <w:t>9th WSEAS International Conference on Signal Processing, Robotics and Automation</w:t>
      </w:r>
      <w:r w:rsidRPr="00A1274C">
        <w:rPr>
          <w:rFonts w:ascii="Arial Narrow" w:hAnsi="Arial Narrow"/>
        </w:rPr>
        <w:t xml:space="preserve"> ISPRA'10), Feb. 20-22, 2010, Univ. Cambridge, Cambridge, England, ISPRA'10, pag. 86-90,</w:t>
      </w:r>
      <w:r w:rsidRPr="00A1274C">
        <w:rPr>
          <w:rFonts w:ascii="Arial Narrow" w:hAnsi="Arial Narrow"/>
          <w:b/>
          <w:bCs/>
        </w:rPr>
        <w:t xml:space="preserve"> </w:t>
      </w:r>
      <w:r w:rsidRPr="00A1274C">
        <w:rPr>
          <w:rFonts w:ascii="Arial Narrow" w:hAnsi="Arial Narrow"/>
        </w:rPr>
        <w:t>ISBN 978-960-474-157-1,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Fault detection and Diagnosis of Distributed Parameter Systems Based on Networks and Artificial Intelligence, </w:t>
      </w:r>
      <w:r w:rsidRPr="00A1274C">
        <w:rPr>
          <w:rFonts w:ascii="Arial Narrow" w:hAnsi="Arial Narrow"/>
          <w:iCs/>
        </w:rPr>
        <w:t>9th WSEAS International Conference on Signal Processing, Robotics and Automation</w:t>
      </w:r>
      <w:r w:rsidRPr="00A1274C">
        <w:rPr>
          <w:rFonts w:ascii="Arial Narrow" w:hAnsi="Arial Narrow"/>
        </w:rPr>
        <w:t xml:space="preserve"> (ISPRA'10), Feb. 20-22, 2010, Univ. Cambridge, Cambridge, England, pag. 200-207, 2010. ISBN 978-960-474-157-1,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Quality Improvement in Production Systems with Modern Control Techniques for Electrical Drives, </w:t>
      </w:r>
      <w:r w:rsidRPr="00A1274C">
        <w:rPr>
          <w:rFonts w:ascii="Arial Narrow" w:hAnsi="Arial Narrow"/>
          <w:iCs/>
        </w:rPr>
        <w:t>Proceedings of the 1</w:t>
      </w:r>
      <w:r w:rsidRPr="00A1274C">
        <w:rPr>
          <w:rFonts w:ascii="Arial Narrow" w:hAnsi="Arial Narrow"/>
          <w:iCs/>
          <w:vertAlign w:val="superscript"/>
        </w:rPr>
        <w:t>st</w:t>
      </w:r>
      <w:r w:rsidRPr="00A1274C">
        <w:rPr>
          <w:rFonts w:ascii="Arial Narrow" w:hAnsi="Arial Narrow"/>
          <w:iCs/>
        </w:rPr>
        <w:t xml:space="preserve"> International Conference on Manufacturing Engineering, Quality and Production Systems, </w:t>
      </w:r>
      <w:r w:rsidRPr="00A1274C">
        <w:rPr>
          <w:rFonts w:ascii="Arial Narrow" w:hAnsi="Arial Narrow"/>
        </w:rPr>
        <w:t>MEQAPS09, Braşov, 24-26 septembrie, 2009, pag. 213-219, ISSN 1790-2789, ISBN 978-960-474-121-2.</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Identification of Distributed Parameter Systems Based on Sensor Networks and Multivariable Estimation Techniques, </w:t>
      </w:r>
      <w:r w:rsidRPr="00A1274C">
        <w:rPr>
          <w:rFonts w:ascii="Arial Narrow" w:hAnsi="Arial Narrow"/>
          <w:iCs/>
        </w:rPr>
        <w:t>Simulation, Modeling and Optimization,</w:t>
      </w:r>
      <w:r w:rsidRPr="00A1274C">
        <w:rPr>
          <w:rFonts w:ascii="Arial Narrow" w:hAnsi="Arial Narrow"/>
        </w:rPr>
        <w:t xml:space="preserve"> </w:t>
      </w:r>
      <w:r w:rsidRPr="00A1274C">
        <w:rPr>
          <w:rFonts w:ascii="Arial Narrow" w:hAnsi="Arial Narrow"/>
          <w:iCs/>
        </w:rPr>
        <w:t>Proceedings of the 9</w:t>
      </w:r>
      <w:r w:rsidRPr="00A1274C">
        <w:rPr>
          <w:rFonts w:ascii="Arial Narrow" w:hAnsi="Arial Narrow"/>
          <w:iCs/>
          <w:vertAlign w:val="superscript"/>
        </w:rPr>
        <w:t>th</w:t>
      </w:r>
      <w:r w:rsidRPr="00A1274C">
        <w:rPr>
          <w:rFonts w:ascii="Arial Narrow" w:hAnsi="Arial Narrow"/>
          <w:iCs/>
        </w:rPr>
        <w:t xml:space="preserve"> WSEAS Int. Conf. on Simulation, Modeling and Optimization, SMO09</w:t>
      </w:r>
      <w:r w:rsidRPr="00A1274C">
        <w:rPr>
          <w:rFonts w:ascii="Arial Narrow" w:hAnsi="Arial Narrow"/>
        </w:rPr>
        <w:t>, Budapest Tech, Hungary, 3-5 sept. 2009, ISSN 1790-2769, ISBN 978-960-474-113-7, pag. 187-196.</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Gut, I., Curiac, D.I., Pescaru, D., Voloşencu, C., 2D Motion Prediction within Wireless Sensor Network Coverage, </w:t>
      </w:r>
      <w:r w:rsidRPr="00A1274C">
        <w:rPr>
          <w:rFonts w:ascii="Arial Narrow" w:hAnsi="Arial Narrow"/>
          <w:iCs/>
        </w:rPr>
        <w:t>Simulation, Modeling and Optimization,</w:t>
      </w:r>
      <w:r w:rsidRPr="00A1274C">
        <w:rPr>
          <w:rFonts w:ascii="Arial Narrow" w:hAnsi="Arial Narrow"/>
        </w:rPr>
        <w:t xml:space="preserve"> </w:t>
      </w:r>
      <w:r w:rsidRPr="00A1274C">
        <w:rPr>
          <w:rFonts w:ascii="Arial Narrow" w:hAnsi="Arial Narrow"/>
          <w:iCs/>
        </w:rPr>
        <w:t>Proceedings of the 9</w:t>
      </w:r>
      <w:r w:rsidRPr="00A1274C">
        <w:rPr>
          <w:rFonts w:ascii="Arial Narrow" w:hAnsi="Arial Narrow"/>
          <w:iCs/>
          <w:vertAlign w:val="superscript"/>
        </w:rPr>
        <w:t>th</w:t>
      </w:r>
      <w:r w:rsidRPr="00A1274C">
        <w:rPr>
          <w:rFonts w:ascii="Arial Narrow" w:hAnsi="Arial Narrow"/>
          <w:iCs/>
        </w:rPr>
        <w:t xml:space="preserve"> WSEAS International Conference on Simulation, Modeling and Optimization, SMO09</w:t>
      </w:r>
      <w:r w:rsidRPr="00A1274C">
        <w:rPr>
          <w:rFonts w:ascii="Arial Narrow" w:hAnsi="Arial Narrow"/>
        </w:rPr>
        <w:t>, Budapest Tech, Hungary, 3-5 septembrie 2009, ISSN 1790-2769, ISBN 978-960-474-113-7, pag. 279-285.</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Plăstoi, M., Curiac, D.I., Gut, I., Voloşencu, C., Self Destruction Procedure for Mesh Wireless Sensor Networks, </w:t>
      </w:r>
      <w:r w:rsidRPr="00A1274C">
        <w:rPr>
          <w:rFonts w:ascii="Arial Narrow" w:hAnsi="Arial Narrow"/>
          <w:iCs/>
        </w:rPr>
        <w:t>Simulation, Modeling and Optimization,</w:t>
      </w:r>
      <w:r w:rsidRPr="00A1274C">
        <w:rPr>
          <w:rFonts w:ascii="Arial Narrow" w:hAnsi="Arial Narrow"/>
        </w:rPr>
        <w:t xml:space="preserve"> </w:t>
      </w:r>
      <w:r w:rsidRPr="00A1274C">
        <w:rPr>
          <w:rFonts w:ascii="Arial Narrow" w:hAnsi="Arial Narrow"/>
          <w:iCs/>
        </w:rPr>
        <w:t>Proceedings of the 9</w:t>
      </w:r>
      <w:r w:rsidRPr="00A1274C">
        <w:rPr>
          <w:rFonts w:ascii="Arial Narrow" w:hAnsi="Arial Narrow"/>
          <w:iCs/>
          <w:vertAlign w:val="superscript"/>
        </w:rPr>
        <w:t>th</w:t>
      </w:r>
      <w:r w:rsidRPr="00A1274C">
        <w:rPr>
          <w:rFonts w:ascii="Arial Narrow" w:hAnsi="Arial Narrow"/>
          <w:iCs/>
        </w:rPr>
        <w:t xml:space="preserve"> WSEAS International Conference on Simulation, Modeling and Optimization, SMO09</w:t>
      </w:r>
      <w:r w:rsidRPr="00A1274C">
        <w:rPr>
          <w:rFonts w:ascii="Arial Narrow" w:hAnsi="Arial Narrow"/>
        </w:rPr>
        <w:t>, Budapest Tech, Hungary, 3-5 septembrie 2009, ISSN 1790-2769, ISBN 978-960-474-113-7, pag. 286-291.</w:t>
      </w:r>
    </w:p>
    <w:p w:rsidR="00334119" w:rsidRPr="00A1274C" w:rsidRDefault="00334119" w:rsidP="00A1274C">
      <w:pPr>
        <w:ind w:left="284" w:hanging="284"/>
        <w:jc w:val="both"/>
        <w:rPr>
          <w:rFonts w:ascii="Arial Narrow" w:hAnsi="Arial Narrow" w:cs="Courier New"/>
        </w:rPr>
      </w:pPr>
      <w:r w:rsidRPr="00A1274C">
        <w:rPr>
          <w:rFonts w:ascii="Arial Narrow" w:hAnsi="Arial Narrow" w:cs="Courier New"/>
        </w:rPr>
        <w:t xml:space="preserve">Plastoi, M., Curiac, D.I., Banias, O., Volosencu, C., Pescaru, D., Doboli, A., Self-Destruction Procedure for Cluster-Tree Wireless Sensors, </w:t>
      </w:r>
      <w:r w:rsidRPr="00A1274C">
        <w:rPr>
          <w:rFonts w:ascii="Arial Narrow" w:hAnsi="Arial Narrow" w:cs="Courier New"/>
          <w:iCs/>
        </w:rPr>
        <w:t>Proceedings of the International Conference on Wireless Information Networks and Systems, WINSYS 2009</w:t>
      </w:r>
      <w:r w:rsidRPr="00A1274C">
        <w:rPr>
          <w:rFonts w:ascii="Arial Narrow" w:hAnsi="Arial Narrow" w:cs="Courier New"/>
        </w:rPr>
        <w:t>, Milan, Italy, July 7 - 10, 2009, pag. 63-67, ISBN: 978-989-674-008-5.</w:t>
      </w:r>
    </w:p>
    <w:p w:rsidR="00334119" w:rsidRPr="00A1274C" w:rsidRDefault="00334119" w:rsidP="00A1274C">
      <w:pPr>
        <w:ind w:left="284" w:hanging="284"/>
        <w:jc w:val="both"/>
        <w:rPr>
          <w:rFonts w:ascii="Arial Narrow" w:hAnsi="Arial Narrow" w:cs="Courier New"/>
        </w:rPr>
      </w:pPr>
      <w:r w:rsidRPr="00A1274C">
        <w:rPr>
          <w:rFonts w:ascii="Arial Narrow" w:hAnsi="Arial Narrow" w:cs="Courier New"/>
        </w:rPr>
        <w:t xml:space="preserve">Curiac, D.I., Gut, V., Banias, O., Volosencu, C., Albu, A., Bayesian Network Model for Diagnosis of Psychiatric Diseases, </w:t>
      </w:r>
      <w:r w:rsidRPr="00A1274C">
        <w:rPr>
          <w:rFonts w:ascii="Arial Narrow" w:hAnsi="Arial Narrow" w:cs="Courier New"/>
          <w:iCs/>
        </w:rPr>
        <w:t>31st International Conference on Information Technology Interfaces ITI2009</w:t>
      </w:r>
      <w:r w:rsidRPr="00A1274C">
        <w:rPr>
          <w:rFonts w:ascii="Arial Narrow" w:hAnsi="Arial Narrow" w:cs="Courier New"/>
        </w:rPr>
        <w:t>, Cavtat/Dubrovnik, Croatia, June 22-25, 2009, pp. 61-66, ISSN 1330-1012, ISBN 978-953-7138-15-8.</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Methods to Design Fuzzy Controllers, </w:t>
      </w:r>
      <w:r w:rsidRPr="00A1274C">
        <w:rPr>
          <w:rFonts w:ascii="Arial Narrow" w:hAnsi="Arial Narrow"/>
          <w:iCs/>
        </w:rPr>
        <w:t>Proceedings of the 11th WSEAS International Conference on Automatic Control, Modeling and Simulation (ACMOS09)</w:t>
      </w:r>
      <w:r w:rsidRPr="00A1274C">
        <w:rPr>
          <w:rFonts w:ascii="Arial Narrow" w:hAnsi="Arial Narrow"/>
        </w:rPr>
        <w:t>, Istanbul, Turkey, May 30 - June 1, 2009, ISBN: 978-960-478-082-67, ISSN: 1790-5117, pag. 378-385.</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Curiac, D.I., A Comparative Study for Identification of Distributed Parameter Systems using Sensor Networks and Adaptive-Network-Based Fuzzy Inference, </w:t>
      </w:r>
      <w:r w:rsidRPr="00A1274C">
        <w:rPr>
          <w:rFonts w:ascii="Arial Narrow" w:hAnsi="Arial Narrow"/>
          <w:iCs/>
        </w:rPr>
        <w:t>Proceedings of the 11th WSEAS International Conference on Automatic Control, Modeling and Simulation (ACMOS09)</w:t>
      </w:r>
      <w:r w:rsidRPr="00A1274C">
        <w:rPr>
          <w:rFonts w:ascii="Arial Narrow" w:hAnsi="Arial Narrow"/>
        </w:rPr>
        <w:t>, Istanbul, Turkey, May 30 June 1, 2009, ISBN: 978-960-478-082-67, ISSN: 1790-5117, pag. 386-394.</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Identification of Non-Linear Systems, Based on Neural Networks, with Applications at Fuzzy Systems, </w:t>
      </w:r>
      <w:r w:rsidRPr="00A1274C">
        <w:rPr>
          <w:rFonts w:ascii="Arial Narrow" w:hAnsi="Arial Narrow"/>
          <w:iCs/>
        </w:rPr>
        <w:t xml:space="preserve">Proceedings of the 10th WSEAS Int. Conf. on Automation &amp; Information (ICAI09), Prague, March 23-25, 2009, </w:t>
      </w:r>
      <w:r w:rsidRPr="00A1274C">
        <w:rPr>
          <w:rFonts w:ascii="Arial Narrow" w:hAnsi="Arial Narrow"/>
        </w:rPr>
        <w:t>ISBN: 978-</w:t>
      </w:r>
      <w:r w:rsidRPr="00A1274C">
        <w:rPr>
          <w:rFonts w:ascii="Arial Narrow" w:hAnsi="Arial Narrow"/>
        </w:rPr>
        <w:lastRenderedPageBreak/>
        <w:t>960-474-064-2, ISSN: 1790-5117.</w:t>
      </w:r>
    </w:p>
    <w:p w:rsidR="00334119" w:rsidRPr="00A1274C" w:rsidRDefault="00334119" w:rsidP="00A1274C">
      <w:pPr>
        <w:ind w:left="284" w:hanging="284"/>
        <w:jc w:val="both"/>
        <w:rPr>
          <w:rFonts w:ascii="Arial Narrow" w:hAnsi="Arial Narrow"/>
        </w:rPr>
      </w:pPr>
      <w:r w:rsidRPr="00A1274C">
        <w:rPr>
          <w:rFonts w:ascii="Arial Narrow" w:hAnsi="Arial Narrow"/>
        </w:rPr>
        <w:t>Voloşencu, C., Curiac, D.I., Interpolation Techniques for Spatial Distributed System Identification Using Wireless Sensor Networks,</w:t>
      </w:r>
      <w:r w:rsidRPr="00A1274C">
        <w:rPr>
          <w:rFonts w:ascii="Arial Narrow" w:hAnsi="Arial Narrow"/>
          <w:iCs/>
        </w:rPr>
        <w:t xml:space="preserve">, Proceedings of the 10th WSEAS Int. Conf. on Automation &amp; Information (ICAI09), Prague, March 23-25, 2009, </w:t>
      </w:r>
      <w:r w:rsidRPr="00A1274C">
        <w:rPr>
          <w:rFonts w:ascii="Arial Narrow" w:hAnsi="Arial Narrow"/>
        </w:rPr>
        <w:t>pag. 383-376, ISBN: 978-960-474-064-2,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Curiac, D.I., Voloşencu, C., Developing 2D Chaotic Trajectories for Monitoring an Area with Two Points of Interest, </w:t>
      </w:r>
      <w:r w:rsidRPr="00A1274C">
        <w:rPr>
          <w:rFonts w:ascii="Arial Narrow" w:hAnsi="Arial Narrow"/>
          <w:iCs/>
        </w:rPr>
        <w:t xml:space="preserve">Proceedings of the 10th WSEAS Int. Conf. on Automation &amp; Information (ICAI09), Prague, March 23-25, 2009, </w:t>
      </w:r>
      <w:r w:rsidRPr="00A1274C">
        <w:rPr>
          <w:rFonts w:ascii="Arial Narrow" w:hAnsi="Arial Narrow"/>
        </w:rPr>
        <w:t>ISBN: 978-960-474-064-2,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On Some Properties of Fuzzy Systems, </w:t>
      </w:r>
      <w:r w:rsidRPr="00A1274C">
        <w:rPr>
          <w:rFonts w:ascii="Arial Narrow" w:hAnsi="Arial Narrow"/>
          <w:iCs/>
        </w:rPr>
        <w:t>Proceedings of the 8</w:t>
      </w:r>
      <w:r w:rsidRPr="00A1274C">
        <w:rPr>
          <w:rFonts w:ascii="Arial Narrow" w:hAnsi="Arial Narrow"/>
          <w:iCs/>
          <w:vertAlign w:val="superscript"/>
        </w:rPr>
        <w:t>th</w:t>
      </w:r>
      <w:r w:rsidRPr="00A1274C">
        <w:rPr>
          <w:rFonts w:ascii="Arial Narrow" w:hAnsi="Arial Narrow"/>
          <w:iCs/>
        </w:rPr>
        <w:t xml:space="preserve"> WSEAS International Conference on Signal Processing, Robotics and Automation (ISPRA09)</w:t>
      </w:r>
      <w:r w:rsidRPr="00A1274C">
        <w:rPr>
          <w:rFonts w:ascii="Arial Narrow" w:hAnsi="Arial Narrow"/>
        </w:rPr>
        <w:t>, Cambridge, UK, Feb. 21-23, 2009, pag. 178-186, ISBN 978-960-474-054-3,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Pseudo-Equivalence of Fuzzy PI Controller, </w:t>
      </w:r>
      <w:r w:rsidRPr="00A1274C">
        <w:rPr>
          <w:rFonts w:ascii="Arial Narrow" w:hAnsi="Arial Narrow"/>
          <w:iCs/>
        </w:rPr>
        <w:t>Proceedings of the 8</w:t>
      </w:r>
      <w:r w:rsidRPr="00A1274C">
        <w:rPr>
          <w:rFonts w:ascii="Arial Narrow" w:hAnsi="Arial Narrow"/>
          <w:iCs/>
          <w:vertAlign w:val="superscript"/>
        </w:rPr>
        <w:t>th</w:t>
      </w:r>
      <w:r w:rsidRPr="00A1274C">
        <w:rPr>
          <w:rFonts w:ascii="Arial Narrow" w:hAnsi="Arial Narrow"/>
          <w:iCs/>
        </w:rPr>
        <w:t xml:space="preserve"> WSEAS International Conference on Signal Processing, Robotics and Automation (ISPRA09)</w:t>
      </w:r>
      <w:r w:rsidRPr="00A1274C">
        <w:rPr>
          <w:rFonts w:ascii="Arial Narrow" w:hAnsi="Arial Narrow"/>
        </w:rPr>
        <w:t>, Cambridge, UK, Feb. 21-23, 2009, pag. 162-168, ISBN 978-960-474-054-3,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Curiac, D.I., Voloşencu, C., Pescaru, D., Jurca, L., Doboli, A., A View Upon Redundancy in Wireless Sensor Networks, </w:t>
      </w:r>
      <w:r w:rsidRPr="00A1274C">
        <w:rPr>
          <w:rFonts w:ascii="Arial Narrow" w:hAnsi="Arial Narrow"/>
          <w:iCs/>
        </w:rPr>
        <w:t>Proceedings of the 8</w:t>
      </w:r>
      <w:r w:rsidRPr="00A1274C">
        <w:rPr>
          <w:rFonts w:ascii="Arial Narrow" w:hAnsi="Arial Narrow"/>
          <w:iCs/>
          <w:vertAlign w:val="superscript"/>
        </w:rPr>
        <w:t>th</w:t>
      </w:r>
      <w:r w:rsidRPr="00A1274C">
        <w:rPr>
          <w:rFonts w:ascii="Arial Narrow" w:hAnsi="Arial Narrow"/>
          <w:iCs/>
        </w:rPr>
        <w:t xml:space="preserve"> WSEAS International Conference on Signal Processing, Robotics and Automation (ISPRA09)</w:t>
      </w:r>
      <w:r w:rsidRPr="00A1274C">
        <w:rPr>
          <w:rFonts w:ascii="Arial Narrow" w:hAnsi="Arial Narrow"/>
        </w:rPr>
        <w:t>, Cambridge, UK, Feb. 21-23, 2009, pag. 341-346, ISBN 978-960-474-054-3,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Fuzzy Control of Electrical Drives, </w:t>
      </w:r>
      <w:r w:rsidRPr="00A1274C">
        <w:rPr>
          <w:rFonts w:ascii="Arial Narrow" w:hAnsi="Arial Narrow"/>
          <w:iCs/>
        </w:rPr>
        <w:t>8th WSEAS Int. Conf. on Power Systems (PS 2008)</w:t>
      </w:r>
      <w:r w:rsidRPr="00A1274C">
        <w:rPr>
          <w:rFonts w:ascii="Arial Narrow" w:hAnsi="Arial Narrow"/>
        </w:rPr>
        <w:t>, Santander, Spain, 2008, 23-25 sept., pag. 172-180, ISBN 978-960-474-006-02,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Stabilization of the Fuzzy Control Systems, with Application at the Second Order Systems, </w:t>
      </w:r>
      <w:r w:rsidRPr="00A1274C">
        <w:rPr>
          <w:rFonts w:ascii="Arial Narrow" w:hAnsi="Arial Narrow"/>
          <w:iCs/>
        </w:rPr>
        <w:t>8th WSEAS Int. Conf. on Simulation, Modellling and Optimization (SMO08)</w:t>
      </w:r>
      <w:r w:rsidRPr="00A1274C">
        <w:rPr>
          <w:rFonts w:ascii="Arial Narrow" w:hAnsi="Arial Narrow"/>
        </w:rPr>
        <w:t>, Santander, Spain, 2008, 23-25 sept., pag. 127-132, ISBN 978-980-474-007-9, ISSN 1790-2769.</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Jurcă, L., Voloşencu, C., Tomoroga, M., Filip, I., Improving Dynamic Performances of a Segment Current-Steering Digital-to-Analog Converter, </w:t>
      </w:r>
      <w:r w:rsidRPr="00A1274C">
        <w:rPr>
          <w:rFonts w:ascii="Arial Narrow" w:hAnsi="Arial Narrow"/>
          <w:iCs/>
        </w:rPr>
        <w:t>8th WSEAS Int. Conf. on Power Systems (PS2008)</w:t>
      </w:r>
      <w:r w:rsidRPr="00A1274C">
        <w:rPr>
          <w:rFonts w:ascii="Arial Narrow" w:hAnsi="Arial Narrow"/>
        </w:rPr>
        <w:t>, Santander, Spain, 2008, pag. 201-204, ISBN 978-960-474-006-02,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Mihet-Popa, L., Voloşencu, C., Jurcă, L., Proştean, O., Szeidert, I., Simulation Algorithm Developed to Investigate the Effects of Various Rotor Faults in Cage Rotor Induction Machines, </w:t>
      </w:r>
      <w:r w:rsidRPr="00A1274C">
        <w:rPr>
          <w:rFonts w:ascii="Arial Narrow" w:hAnsi="Arial Narrow"/>
          <w:iCs/>
        </w:rPr>
        <w:t>8th WSEAS Int. Conf. on Power Systems (PS2008)</w:t>
      </w:r>
      <w:r w:rsidRPr="00A1274C">
        <w:rPr>
          <w:rFonts w:ascii="Arial Narrow" w:hAnsi="Arial Narrow"/>
        </w:rPr>
        <w:t>, Santander, Spain, 2008, pag. 205-209, ISBN 978-960-474-006-02, ISSN 1790-5117.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 Identification of Distributed Parameter Systems Based on Multivariable Estimation and Sensor Networks, </w:t>
      </w:r>
      <w:r w:rsidRPr="00A1274C">
        <w:rPr>
          <w:rFonts w:ascii="Arial Narrow" w:hAnsi="Arial Narrow"/>
          <w:iCs/>
        </w:rPr>
        <w:t>Proceedings of the Int. Conf. on Wireless Information Networks ansd Systems, Winsys 2008,</w:t>
      </w:r>
      <w:r w:rsidRPr="00A1274C">
        <w:rPr>
          <w:rFonts w:ascii="Arial Narrow" w:hAnsi="Arial Narrow"/>
        </w:rPr>
        <w:t xml:space="preserve"> July, 26-29, Porto, Portugalia, 2008, pag. 92-95. ISBN 978-989-8111-59-3.</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 Frequency Control of the Piezoelectric Transducers, Based on the Movement Current, </w:t>
      </w:r>
      <w:r w:rsidRPr="00A1274C">
        <w:rPr>
          <w:rFonts w:ascii="Arial Narrow" w:hAnsi="Arial Narrow"/>
          <w:iCs/>
        </w:rPr>
        <w:t>Proceedings of ICINCO2008 - The Fifth International Conference on Informatics in Control, Automation and Robotics</w:t>
      </w:r>
      <w:r w:rsidRPr="00A1274C">
        <w:rPr>
          <w:rFonts w:ascii="Arial Narrow" w:hAnsi="Arial Narrow"/>
        </w:rPr>
        <w:t>, 11-15 mai, Funchal, Portugalia, 11-15 mai, 2008, pag. 194-199, ISBN 978-989-8111-35-7.</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 Identification in Sensor Networks, </w:t>
      </w:r>
      <w:r w:rsidRPr="00A1274C">
        <w:rPr>
          <w:rFonts w:ascii="Arial Narrow" w:hAnsi="Arial Narrow"/>
          <w:iCs/>
        </w:rPr>
        <w:t>Proceedings of the 9th WSEAS International Conference on Automation and Information (ICAI'08)</w:t>
      </w:r>
      <w:r w:rsidRPr="00A1274C">
        <w:rPr>
          <w:rFonts w:ascii="Arial Narrow" w:hAnsi="Arial Narrow"/>
        </w:rPr>
        <w:t>, Bucuresti, WSEAS Press, June 24-26, 2008, ISBN 978-960-6766-77-0, ISSN 1790-5117, pag. 175-183.</w:t>
      </w:r>
    </w:p>
    <w:p w:rsidR="00334119" w:rsidRPr="00A1274C" w:rsidRDefault="00334119" w:rsidP="00A1274C">
      <w:pPr>
        <w:ind w:left="284" w:hanging="284"/>
        <w:jc w:val="both"/>
        <w:rPr>
          <w:rFonts w:ascii="Arial Narrow" w:hAnsi="Arial Narrow"/>
        </w:rPr>
      </w:pPr>
      <w:r w:rsidRPr="00A1274C">
        <w:rPr>
          <w:rFonts w:ascii="Arial Narrow" w:hAnsi="Arial Narrow"/>
        </w:rPr>
        <w:t>Voişan, E., Voloşencu, C., Leu, A., Drăgan, F. - Fault detection using virtual environment and wireless robot, Proceedings of the 9th WSEAS International Conference on Automation and Information (ICAI08), Bucuresti, WSEAS Press, 2008, ISBN 978-960-6766-77-0, ISSN 1790-5117, pag. 190-193.</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Muntean, N., Voloşencu, C., Hedeş, A. </w:t>
      </w:r>
      <w:r w:rsidRPr="00A1274C">
        <w:rPr>
          <w:rFonts w:ascii="Arial Narrow" w:hAnsi="Arial Narrow"/>
          <w:bCs/>
        </w:rPr>
        <w:t xml:space="preserve">- </w:t>
      </w:r>
      <w:r w:rsidRPr="00A1274C">
        <w:rPr>
          <w:rFonts w:ascii="Arial Narrow" w:hAnsi="Arial Narrow"/>
        </w:rPr>
        <w:t xml:space="preserve">A Temperature Control System for Water Cooling Towers Based on Variable Speed Drives, </w:t>
      </w:r>
      <w:r w:rsidRPr="00A1274C">
        <w:rPr>
          <w:rFonts w:ascii="Arial Narrow" w:hAnsi="Arial Narrow"/>
          <w:iCs/>
        </w:rPr>
        <w:t>Proceedings of the 9th WSEAS International Conference on Automation and Information (ICAI08)</w:t>
      </w:r>
      <w:r w:rsidRPr="00A1274C">
        <w:rPr>
          <w:rFonts w:ascii="Arial Narrow" w:hAnsi="Arial Narrow"/>
        </w:rPr>
        <w:t>, Bucuresti, WSEAS Press, 2008, ISBN 978-960-6766-77-0, ISSN 1790-5117, pag. 184-189.</w:t>
      </w:r>
    </w:p>
    <w:p w:rsidR="00334119" w:rsidRPr="00A1274C" w:rsidRDefault="00334119" w:rsidP="00A1274C">
      <w:pPr>
        <w:ind w:left="284" w:hanging="284"/>
        <w:jc w:val="both"/>
        <w:rPr>
          <w:rFonts w:ascii="Arial Narrow" w:hAnsi="Arial Narrow"/>
        </w:rPr>
      </w:pPr>
      <w:r w:rsidRPr="00A1274C">
        <w:rPr>
          <w:rFonts w:ascii="Arial Narrow" w:hAnsi="Arial Narrow"/>
        </w:rPr>
        <w:t>Fuiorea, D., Gui, V., Pescaru, D., Paraschiv, P., Codruta, I., Curiac, D.I., Volo</w:t>
      </w:r>
      <w:r w:rsidRPr="00A1274C">
        <w:rPr>
          <w:rFonts w:ascii="Arial Narrow" w:hAnsi="Arial Narrow"/>
          <w:lang w:val="ro-RO"/>
        </w:rPr>
        <w:t>ş</w:t>
      </w:r>
      <w:r w:rsidRPr="00A1274C">
        <w:rPr>
          <w:rFonts w:ascii="Arial Narrow" w:hAnsi="Arial Narrow"/>
        </w:rPr>
        <w:t xml:space="preserve">encu, C. - Sensor Node Localization using SIFT Algorithm, </w:t>
      </w:r>
      <w:r w:rsidRPr="00A1274C">
        <w:rPr>
          <w:rFonts w:ascii="Arial Narrow" w:hAnsi="Arial Narrow"/>
          <w:iCs/>
        </w:rPr>
        <w:t>Proceedings of the 9th WSEAS International Conference on Automation and Information (ICAI08)</w:t>
      </w:r>
      <w:r w:rsidRPr="00A1274C">
        <w:rPr>
          <w:rFonts w:ascii="Arial Narrow" w:hAnsi="Arial Narrow"/>
        </w:rPr>
        <w:t>, Bucuresti, WSEAS Press, 2008, ISBN 978-960-6766-77-0, ISSN 1790-5117, pag. 436-441.</w:t>
      </w:r>
    </w:p>
    <w:p w:rsidR="00334119" w:rsidRPr="00A1274C" w:rsidRDefault="00334119" w:rsidP="00A1274C">
      <w:pPr>
        <w:ind w:left="284" w:hanging="284"/>
        <w:jc w:val="both"/>
        <w:rPr>
          <w:rFonts w:ascii="Arial Narrow" w:hAnsi="Arial Narrow"/>
        </w:rPr>
      </w:pPr>
      <w:r w:rsidRPr="00A1274C">
        <w:rPr>
          <w:rFonts w:ascii="Arial Narrow" w:hAnsi="Arial Narrow"/>
        </w:rPr>
        <w:t xml:space="preserve">Voloşencu, C. - Speed Control of DC Motors Based upon Fuzzy Logic - A Synthesis, </w:t>
      </w:r>
      <w:r w:rsidRPr="00A1274C">
        <w:rPr>
          <w:rFonts w:ascii="Arial Narrow" w:hAnsi="Arial Narrow"/>
          <w:iCs/>
        </w:rPr>
        <w:t>World Multi Conference on Systems, Cybernetics and Informatics, SCI'98</w:t>
      </w:r>
      <w:r w:rsidRPr="00A1274C">
        <w:rPr>
          <w:rFonts w:ascii="Arial Narrow" w:hAnsi="Arial Narrow"/>
        </w:rPr>
        <w:t>, Orlando, Florida, S.U.A., 1998.</w:t>
      </w:r>
    </w:p>
    <w:p w:rsidR="00F472A8" w:rsidRPr="00C033BE" w:rsidRDefault="00F472A8" w:rsidP="00F472A8">
      <w:pPr>
        <w:rPr>
          <w:rFonts w:ascii="Arial Narrow" w:hAnsi="Arial Narrow"/>
          <w:i/>
        </w:rPr>
      </w:pPr>
      <w:r w:rsidRPr="00C033BE">
        <w:rPr>
          <w:rFonts w:ascii="Arial Narrow" w:hAnsi="Arial Narrow"/>
          <w:i/>
        </w:rPr>
        <w:t>Other data basis</w:t>
      </w:r>
      <w:r w:rsidR="00521649">
        <w:rPr>
          <w:rFonts w:ascii="Arial Narrow" w:hAnsi="Arial Narrow"/>
          <w:i/>
        </w:rPr>
        <w:t xml:space="preserve"> conference papers</w:t>
      </w:r>
    </w:p>
    <w:p w:rsidR="00F472A8" w:rsidRPr="00C033BE" w:rsidRDefault="00F472A8" w:rsidP="00C033BE">
      <w:pPr>
        <w:ind w:left="284" w:hanging="284"/>
        <w:rPr>
          <w:rFonts w:ascii="Arial Narrow" w:hAnsi="Arial Narrow"/>
        </w:rPr>
      </w:pPr>
      <w:r w:rsidRPr="00C033BE">
        <w:rPr>
          <w:rStyle w:val="grame"/>
          <w:rFonts w:ascii="Arial Narrow" w:hAnsi="Arial Narrow"/>
        </w:rPr>
        <w:t xml:space="preserve">Curiac, D.I., </w:t>
      </w:r>
      <w:r w:rsidRPr="00C033BE">
        <w:rPr>
          <w:rStyle w:val="spelle"/>
          <w:rFonts w:ascii="Arial Narrow" w:hAnsi="Arial Narrow"/>
        </w:rPr>
        <w:t>Plăstoi</w:t>
      </w:r>
      <w:r w:rsidRPr="00C033BE">
        <w:rPr>
          <w:rStyle w:val="grame"/>
          <w:rFonts w:ascii="Arial Narrow" w:hAnsi="Arial Narrow"/>
        </w:rPr>
        <w:t xml:space="preserve">, M., </w:t>
      </w:r>
      <w:r w:rsidRPr="00C033BE">
        <w:rPr>
          <w:rStyle w:val="spelle"/>
          <w:rFonts w:ascii="Arial Narrow" w:hAnsi="Arial Narrow"/>
        </w:rPr>
        <w:t>Baniaş</w:t>
      </w:r>
      <w:r w:rsidRPr="00C033BE">
        <w:rPr>
          <w:rStyle w:val="grame"/>
          <w:rFonts w:ascii="Arial Narrow" w:hAnsi="Arial Narrow"/>
        </w:rPr>
        <w:t>.</w:t>
      </w:r>
      <w:r w:rsidRPr="00C033BE">
        <w:rPr>
          <w:rFonts w:ascii="Arial Narrow" w:hAnsi="Arial Narrow"/>
        </w:rPr>
        <w:t xml:space="preserve"> O., </w:t>
      </w:r>
      <w:r w:rsidRPr="00C033BE">
        <w:rPr>
          <w:rStyle w:val="spelle"/>
          <w:rFonts w:ascii="Arial Narrow" w:hAnsi="Arial Narrow"/>
        </w:rPr>
        <w:t>Voloşencu</w:t>
      </w:r>
      <w:r w:rsidRPr="00C033BE">
        <w:rPr>
          <w:rFonts w:ascii="Arial Narrow" w:hAnsi="Arial Narrow"/>
        </w:rPr>
        <w:t xml:space="preserve">, C., </w:t>
      </w:r>
      <w:r w:rsidRPr="00C033BE">
        <w:rPr>
          <w:rStyle w:val="spelle"/>
          <w:rFonts w:ascii="Arial Narrow" w:hAnsi="Arial Narrow"/>
        </w:rPr>
        <w:t>Tudoroiu</w:t>
      </w:r>
      <w:r w:rsidRPr="00C033BE">
        <w:rPr>
          <w:rFonts w:ascii="Arial Narrow" w:hAnsi="Arial Narrow"/>
        </w:rPr>
        <w:t xml:space="preserve">, R., </w:t>
      </w:r>
      <w:r w:rsidRPr="00C033BE">
        <w:rPr>
          <w:rStyle w:val="spelle"/>
          <w:rFonts w:ascii="Arial Narrow" w:hAnsi="Arial Narrow"/>
        </w:rPr>
        <w:t>Pescaru</w:t>
      </w:r>
      <w:r w:rsidRPr="00C033BE">
        <w:rPr>
          <w:rFonts w:ascii="Arial Narrow" w:hAnsi="Arial Narrow"/>
        </w:rPr>
        <w:t xml:space="preserve">, D., </w:t>
      </w:r>
      <w:r w:rsidRPr="00C033BE">
        <w:rPr>
          <w:rStyle w:val="Strong"/>
          <w:rFonts w:ascii="Arial Narrow" w:hAnsi="Arial Narrow"/>
          <w:b w:val="0"/>
          <w:bCs w:val="0"/>
        </w:rPr>
        <w:t>Software Development for Malicious Nodes Discovery in Wireless Sensor Network Security</w:t>
      </w:r>
      <w:r w:rsidRPr="00C033BE">
        <w:rPr>
          <w:rStyle w:val="Strong"/>
          <w:rFonts w:ascii="Arial Narrow" w:hAnsi="Arial Narrow"/>
        </w:rPr>
        <w:t xml:space="preserve">, </w:t>
      </w:r>
      <w:r w:rsidRPr="00C033BE">
        <w:rPr>
          <w:rFonts w:ascii="Arial Narrow" w:hAnsi="Arial Narrow"/>
        </w:rPr>
        <w:t xml:space="preserve">SENSORCOMM '10, Proceedings of the 2010 Fourth International Conference on Sensor Technologies and Applications, IEEE Computer Society, Venetia, 2010, </w:t>
      </w:r>
      <w:r w:rsidRPr="00C033BE">
        <w:rPr>
          <w:rStyle w:val="spelle"/>
          <w:rFonts w:ascii="Arial Narrow" w:hAnsi="Arial Narrow"/>
        </w:rPr>
        <w:t>pag</w:t>
      </w:r>
      <w:r w:rsidRPr="00C033BE">
        <w:rPr>
          <w:rFonts w:ascii="Arial Narrow" w:hAnsi="Arial Narrow"/>
        </w:rPr>
        <w:t>. 402-407, ISBN: 978-0-7695-4096-2.</w:t>
      </w:r>
    </w:p>
    <w:p w:rsidR="00F472A8" w:rsidRPr="00C033BE" w:rsidRDefault="00F472A8" w:rsidP="00C033BE">
      <w:pPr>
        <w:ind w:left="284" w:hanging="284"/>
        <w:rPr>
          <w:rFonts w:ascii="Arial Narrow" w:hAnsi="Arial Narrow"/>
        </w:rPr>
      </w:pPr>
      <w:r w:rsidRPr="00C033BE">
        <w:rPr>
          <w:rStyle w:val="spelle"/>
          <w:rFonts w:ascii="Arial Narrow" w:eastAsia="Calibri" w:hAnsi="Arial Narrow"/>
        </w:rPr>
        <w:t>Curiac</w:t>
      </w:r>
      <w:r w:rsidRPr="00C033BE">
        <w:rPr>
          <w:rFonts w:ascii="Arial Narrow" w:eastAsia="Calibri" w:hAnsi="Arial Narrow"/>
        </w:rPr>
        <w:t xml:space="preserve">, D.I., </w:t>
      </w:r>
      <w:r w:rsidRPr="00C033BE">
        <w:rPr>
          <w:rStyle w:val="spelle"/>
          <w:rFonts w:ascii="Arial Narrow" w:eastAsia="Calibri" w:hAnsi="Arial Narrow"/>
        </w:rPr>
        <w:t>Voloşencu</w:t>
      </w:r>
      <w:r w:rsidRPr="00C033BE">
        <w:rPr>
          <w:rFonts w:ascii="Arial Narrow" w:eastAsia="Calibri" w:hAnsi="Arial Narrow"/>
        </w:rPr>
        <w:t xml:space="preserve">, C., Vector Time Series Identification Methodology Based on Wireless Sensor Networks, </w:t>
      </w:r>
      <w:r w:rsidRPr="00C033BE">
        <w:rPr>
          <w:rStyle w:val="apple-style-span"/>
          <w:rFonts w:ascii="Arial Narrow" w:hAnsi="Arial Narrow"/>
          <w:i/>
          <w:iCs/>
        </w:rPr>
        <w:t>Development, Energy, Environment, Economics (DEEE '10</w:t>
      </w:r>
      <w:r w:rsidRPr="00C033BE">
        <w:rPr>
          <w:rStyle w:val="apple-style-span"/>
          <w:rFonts w:ascii="Arial Narrow" w:hAnsi="Arial Narrow"/>
        </w:rPr>
        <w:t>), Puerto De La Cruz, Tenerife, November 30- December 2, 2010,</w:t>
      </w:r>
      <w:r w:rsidRPr="00C033BE">
        <w:rPr>
          <w:rFonts w:ascii="Arial Narrow" w:hAnsi="Arial Narrow"/>
        </w:rPr>
        <w:t xml:space="preserve"> </w:t>
      </w:r>
      <w:r w:rsidRPr="00C033BE">
        <w:rPr>
          <w:rStyle w:val="spelle"/>
          <w:rFonts w:ascii="Arial Narrow" w:hAnsi="Arial Narrow"/>
        </w:rPr>
        <w:t>pag</w:t>
      </w:r>
      <w:r w:rsidRPr="00C033BE">
        <w:rPr>
          <w:rFonts w:ascii="Arial Narrow" w:hAnsi="Arial Narrow"/>
        </w:rPr>
        <w:t>. 84-88, ISBN: 978-960-474-253-0.</w:t>
      </w:r>
    </w:p>
    <w:p w:rsidR="00F472A8" w:rsidRPr="00C033BE" w:rsidRDefault="00F472A8" w:rsidP="00C033BE">
      <w:pPr>
        <w:ind w:left="284" w:hanging="284"/>
        <w:rPr>
          <w:rFonts w:ascii="Arial Narrow" w:hAnsi="Arial Narrow"/>
        </w:rPr>
      </w:pPr>
      <w:r w:rsidRPr="00C033BE">
        <w:rPr>
          <w:rStyle w:val="spelle"/>
          <w:rFonts w:ascii="Arial Narrow" w:hAnsi="Arial Narrow"/>
        </w:rPr>
        <w:t>Curiac</w:t>
      </w:r>
      <w:r w:rsidRPr="00C033BE">
        <w:rPr>
          <w:rFonts w:ascii="Arial Narrow" w:hAnsi="Arial Narrow"/>
        </w:rPr>
        <w:t xml:space="preserve">, D.I., </w:t>
      </w:r>
      <w:r w:rsidRPr="00C033BE">
        <w:rPr>
          <w:rStyle w:val="spelle"/>
          <w:rFonts w:ascii="Arial Narrow" w:hAnsi="Arial Narrow"/>
        </w:rPr>
        <w:t>Banias</w:t>
      </w:r>
      <w:r w:rsidRPr="00C033BE">
        <w:rPr>
          <w:rFonts w:ascii="Arial Narrow" w:hAnsi="Arial Narrow"/>
        </w:rPr>
        <w:t xml:space="preserve">, O., </w:t>
      </w:r>
      <w:r w:rsidRPr="00C033BE">
        <w:rPr>
          <w:rStyle w:val="spelle"/>
          <w:rFonts w:ascii="Arial Narrow" w:hAnsi="Arial Narrow"/>
        </w:rPr>
        <w:t>Voloşencu</w:t>
      </w:r>
      <w:r w:rsidRPr="00C033BE">
        <w:rPr>
          <w:rFonts w:ascii="Arial Narrow" w:hAnsi="Arial Narrow"/>
        </w:rPr>
        <w:t xml:space="preserve">, C., </w:t>
      </w:r>
      <w:r w:rsidRPr="00C033BE">
        <w:rPr>
          <w:rStyle w:val="spelle"/>
          <w:rFonts w:ascii="Arial Narrow" w:hAnsi="Arial Narrow"/>
        </w:rPr>
        <w:t>Pescaru</w:t>
      </w:r>
      <w:r w:rsidRPr="00C033BE">
        <w:rPr>
          <w:rFonts w:ascii="Arial Narrow" w:hAnsi="Arial Narrow"/>
        </w:rPr>
        <w:t xml:space="preserve">, D., Cellular Automata Based Simulation for Smoke and Fire Spreading in Large Buildings, Development, </w:t>
      </w:r>
      <w:r w:rsidRPr="00C033BE">
        <w:rPr>
          <w:rStyle w:val="apple-style-span"/>
          <w:rFonts w:ascii="Arial Narrow" w:hAnsi="Arial Narrow"/>
          <w:i/>
          <w:iCs/>
        </w:rPr>
        <w:t>Energy, Environment, Economics (DEEE '10</w:t>
      </w:r>
      <w:r w:rsidRPr="00C033BE">
        <w:rPr>
          <w:rStyle w:val="apple-style-span"/>
          <w:rFonts w:ascii="Arial Narrow" w:hAnsi="Arial Narrow"/>
        </w:rPr>
        <w:t xml:space="preserve">), Puerto De La Cruz, Tenerife, November 30- December 2, 2010, </w:t>
      </w:r>
      <w:r w:rsidRPr="00C033BE">
        <w:rPr>
          <w:rStyle w:val="spelle"/>
          <w:rFonts w:ascii="Arial Narrow" w:hAnsi="Arial Narrow"/>
        </w:rPr>
        <w:t>pag</w:t>
      </w:r>
      <w:r w:rsidRPr="00C033BE">
        <w:rPr>
          <w:rFonts w:ascii="Arial Narrow" w:hAnsi="Arial Narrow"/>
        </w:rPr>
        <w:t>. 89-94, ISBN: 978-960-474-253-0.</w:t>
      </w:r>
    </w:p>
    <w:p w:rsidR="00F472A8" w:rsidRPr="00C033BE" w:rsidRDefault="00F472A8" w:rsidP="00C033BE">
      <w:pPr>
        <w:ind w:left="284" w:hanging="284"/>
        <w:rPr>
          <w:rFonts w:ascii="Arial Narrow" w:hAnsi="Arial Narrow"/>
        </w:rPr>
      </w:pPr>
      <w:r w:rsidRPr="00C033BE">
        <w:rPr>
          <w:rFonts w:ascii="Arial Narrow" w:hAnsi="Arial Narrow"/>
          <w:lang w:val="ro-RO"/>
        </w:rPr>
        <w:t>Voloşencu, C., Curiac, D.I. -</w:t>
      </w:r>
      <w:r w:rsidRPr="00521649">
        <w:rPr>
          <w:rFonts w:ascii="Arial Narrow" w:hAnsi="Arial Narrow"/>
          <w:b/>
          <w:lang w:val="ro-RO"/>
        </w:rPr>
        <w:t xml:space="preserve"> </w:t>
      </w:r>
      <w:r w:rsidRPr="00521649">
        <w:rPr>
          <w:rStyle w:val="Strong"/>
          <w:rFonts w:ascii="Arial Narrow" w:hAnsi="Arial Narrow"/>
          <w:b w:val="0"/>
          <w:lang w:val="ro-RO"/>
        </w:rPr>
        <w:t>Fault detection and diagnosis of distributed parameter systems based on sensor networks and Bayesian networks</w:t>
      </w:r>
      <w:r w:rsidRPr="00521649">
        <w:rPr>
          <w:rStyle w:val="Strong"/>
          <w:rFonts w:ascii="Arial Narrow" w:hAnsi="Arial Narrow"/>
          <w:lang w:val="ro-RO"/>
        </w:rPr>
        <w:t>,</w:t>
      </w:r>
      <w:r w:rsidRPr="00C033BE">
        <w:rPr>
          <w:rStyle w:val="Strong"/>
          <w:rFonts w:ascii="Arial Narrow" w:hAnsi="Arial Narrow"/>
          <w:b w:val="0"/>
          <w:bCs w:val="0"/>
          <w:lang w:val="ro-RO"/>
        </w:rPr>
        <w:t xml:space="preserve"> </w:t>
      </w:r>
      <w:r w:rsidRPr="00C033BE">
        <w:rPr>
          <w:rFonts w:ascii="Arial Narrow" w:hAnsi="Arial Narrow"/>
          <w:lang w:val="ro-RO"/>
        </w:rPr>
        <w:t xml:space="preserve">Proceedings of the 6th WSEAS international conference on Dynamical systems and control, Kantaoui, Tunisia, 2010, pag. 167-173, ISBN: 978-960-474-185-4, ISSN: 1790-5117. </w:t>
      </w:r>
    </w:p>
    <w:p w:rsidR="00F472A8" w:rsidRPr="00C033BE" w:rsidRDefault="00F472A8" w:rsidP="00C033BE">
      <w:pPr>
        <w:ind w:left="284" w:hanging="284"/>
        <w:rPr>
          <w:rFonts w:ascii="Arial Narrow" w:hAnsi="Arial Narrow"/>
        </w:rPr>
      </w:pPr>
      <w:r w:rsidRPr="00C033BE">
        <w:rPr>
          <w:rStyle w:val="spelle"/>
          <w:rFonts w:ascii="Arial Narrow" w:hAnsi="Arial Narrow"/>
        </w:rPr>
        <w:t>Curiac</w:t>
      </w:r>
      <w:r w:rsidRPr="00C033BE">
        <w:rPr>
          <w:rFonts w:ascii="Arial Narrow" w:hAnsi="Arial Narrow"/>
        </w:rPr>
        <w:t xml:space="preserve">, D.I., </w:t>
      </w:r>
      <w:r w:rsidRPr="00C033BE">
        <w:rPr>
          <w:rStyle w:val="spelle"/>
          <w:rFonts w:ascii="Arial Narrow" w:hAnsi="Arial Narrow"/>
        </w:rPr>
        <w:t>Voloşencu</w:t>
      </w:r>
      <w:r w:rsidRPr="00C033BE">
        <w:rPr>
          <w:rFonts w:ascii="Arial Narrow" w:hAnsi="Arial Narrow"/>
        </w:rPr>
        <w:t xml:space="preserve">, C., Hierarchical Lighting Control in Urban Environments Based on Wireless Sensor-Actuator Networks, </w:t>
      </w:r>
      <w:r w:rsidRPr="00C033BE">
        <w:rPr>
          <w:rStyle w:val="spelle"/>
          <w:rFonts w:ascii="Arial Narrow" w:hAnsi="Arial Narrow"/>
        </w:rPr>
        <w:t>Kantaoui</w:t>
      </w:r>
      <w:r w:rsidRPr="00C033BE">
        <w:rPr>
          <w:rFonts w:ascii="Arial Narrow" w:hAnsi="Arial Narrow"/>
        </w:rPr>
        <w:t xml:space="preserve">, Tunisia, Proceedings of the 6th WSEAS international conference on Dynamical systems and control, </w:t>
      </w:r>
      <w:r w:rsidRPr="00C033BE">
        <w:rPr>
          <w:rStyle w:val="spelle"/>
          <w:rFonts w:ascii="Arial Narrow" w:hAnsi="Arial Narrow"/>
        </w:rPr>
        <w:t>Kantaoui</w:t>
      </w:r>
      <w:r w:rsidRPr="00C033BE">
        <w:rPr>
          <w:rFonts w:ascii="Arial Narrow" w:hAnsi="Arial Narrow"/>
        </w:rPr>
        <w:t xml:space="preserve">, Tunisia, 2010, </w:t>
      </w:r>
      <w:r w:rsidRPr="00C033BE">
        <w:rPr>
          <w:rStyle w:val="spelle"/>
          <w:rFonts w:ascii="Arial Narrow" w:hAnsi="Arial Narrow"/>
        </w:rPr>
        <w:t>pag</w:t>
      </w:r>
      <w:r w:rsidRPr="00C033BE">
        <w:rPr>
          <w:rFonts w:ascii="Arial Narrow" w:hAnsi="Arial Narrow"/>
        </w:rPr>
        <w:t>. 163-166, ISBN: 978-960-474-185-4, ISSN: 1790-5117.</w:t>
      </w:r>
    </w:p>
    <w:p w:rsidR="00F472A8" w:rsidRPr="00C033BE" w:rsidRDefault="00F472A8" w:rsidP="00C033BE">
      <w:pPr>
        <w:ind w:left="284" w:hanging="284"/>
        <w:rPr>
          <w:rFonts w:ascii="Arial Narrow" w:hAnsi="Arial Narrow"/>
        </w:rPr>
      </w:pPr>
      <w:r w:rsidRPr="00C033BE">
        <w:rPr>
          <w:rStyle w:val="spelle"/>
          <w:rFonts w:ascii="Arial Narrow" w:hAnsi="Arial Narrow"/>
        </w:rPr>
        <w:t>Curiac</w:t>
      </w:r>
      <w:r w:rsidRPr="00C033BE">
        <w:rPr>
          <w:rFonts w:ascii="Arial Narrow" w:hAnsi="Arial Narrow"/>
        </w:rPr>
        <w:t xml:space="preserve">, D.I., </w:t>
      </w:r>
      <w:r w:rsidRPr="00C033BE">
        <w:rPr>
          <w:rStyle w:val="spelle"/>
          <w:rFonts w:ascii="Arial Narrow" w:hAnsi="Arial Narrow"/>
        </w:rPr>
        <w:t>Plastoi</w:t>
      </w:r>
      <w:r w:rsidRPr="00C033BE">
        <w:rPr>
          <w:rFonts w:ascii="Arial Narrow" w:hAnsi="Arial Narrow"/>
        </w:rPr>
        <w:t xml:space="preserve">, M., </w:t>
      </w:r>
      <w:r w:rsidRPr="00C033BE">
        <w:rPr>
          <w:rStyle w:val="spelle"/>
          <w:rFonts w:ascii="Arial Narrow" w:hAnsi="Arial Narrow"/>
        </w:rPr>
        <w:t>Banias</w:t>
      </w:r>
      <w:r w:rsidRPr="00C033BE">
        <w:rPr>
          <w:rFonts w:ascii="Arial Narrow" w:hAnsi="Arial Narrow"/>
        </w:rPr>
        <w:t xml:space="preserve">, O., </w:t>
      </w:r>
      <w:r w:rsidRPr="00C033BE">
        <w:rPr>
          <w:rStyle w:val="spelle"/>
          <w:rFonts w:ascii="Arial Narrow" w:hAnsi="Arial Narrow"/>
        </w:rPr>
        <w:t>Volosencu</w:t>
      </w:r>
      <w:r w:rsidRPr="00C033BE">
        <w:rPr>
          <w:rFonts w:ascii="Arial Narrow" w:hAnsi="Arial Narrow"/>
        </w:rPr>
        <w:t xml:space="preserve">, C., </w:t>
      </w:r>
      <w:r w:rsidRPr="00C033BE">
        <w:rPr>
          <w:rStyle w:val="spelle"/>
          <w:rFonts w:ascii="Arial Narrow" w:hAnsi="Arial Narrow"/>
        </w:rPr>
        <w:t>Tudoroiu</w:t>
      </w:r>
      <w:r w:rsidRPr="00C033BE">
        <w:rPr>
          <w:rFonts w:ascii="Arial Narrow" w:hAnsi="Arial Narrow"/>
        </w:rPr>
        <w:t xml:space="preserve">, R., </w:t>
      </w:r>
      <w:r w:rsidRPr="00C033BE">
        <w:rPr>
          <w:rStyle w:val="spelle"/>
          <w:rFonts w:ascii="Arial Narrow" w:hAnsi="Arial Narrow"/>
        </w:rPr>
        <w:t>Doboli</w:t>
      </w:r>
      <w:r w:rsidRPr="00C033BE">
        <w:rPr>
          <w:rFonts w:ascii="Arial Narrow" w:hAnsi="Arial Narrow"/>
        </w:rPr>
        <w:t>, A., Combined Malicious Node Discovery and Self Destruction Technique for Wireless Sensor Networks, The third International Conference on Sensor Technologies and Applications (</w:t>
      </w:r>
      <w:r w:rsidRPr="00C033BE">
        <w:rPr>
          <w:rStyle w:val="spelle"/>
          <w:rFonts w:ascii="Arial Narrow" w:hAnsi="Arial Narrow"/>
          <w:i/>
          <w:iCs/>
        </w:rPr>
        <w:t>Sensorcomm</w:t>
      </w:r>
      <w:r w:rsidRPr="00C033BE">
        <w:rPr>
          <w:rFonts w:ascii="Arial Narrow" w:hAnsi="Arial Narrow"/>
        </w:rPr>
        <w:t xml:space="preserve"> 2009), 18-23 June 2009, Athens/</w:t>
      </w:r>
      <w:r w:rsidRPr="00C033BE">
        <w:rPr>
          <w:rStyle w:val="spelle"/>
          <w:rFonts w:ascii="Arial Narrow" w:hAnsi="Arial Narrow"/>
        </w:rPr>
        <w:t>Glyfada</w:t>
      </w:r>
      <w:r w:rsidRPr="00C033BE">
        <w:rPr>
          <w:rFonts w:ascii="Arial Narrow" w:hAnsi="Arial Narrow"/>
        </w:rPr>
        <w:t>, Greece, ISBN 978-0-7695-3669-9, pp. 436-441.</w:t>
      </w:r>
    </w:p>
    <w:p w:rsidR="00F472A8" w:rsidRPr="00C033BE" w:rsidRDefault="00F472A8" w:rsidP="00C033BE">
      <w:pPr>
        <w:ind w:left="284" w:hanging="284"/>
        <w:rPr>
          <w:rFonts w:ascii="Arial Narrow" w:hAnsi="Arial Narrow"/>
        </w:rPr>
      </w:pPr>
      <w:r w:rsidRPr="00C033BE">
        <w:rPr>
          <w:rStyle w:val="spelle"/>
          <w:rFonts w:ascii="Arial Narrow" w:hAnsi="Arial Narrow"/>
        </w:rPr>
        <w:lastRenderedPageBreak/>
        <w:t>Voloşencu</w:t>
      </w:r>
      <w:r w:rsidRPr="00C033BE">
        <w:rPr>
          <w:rFonts w:ascii="Arial Narrow" w:hAnsi="Arial Narrow"/>
        </w:rPr>
        <w:t xml:space="preserve">, C. - Control System for Ultrasonic Welding Devices, Proceedings of 2008 IEEE International Conference on Automation, Quality and Testing, Robotics AQTR 2008, THETA 16, </w:t>
      </w:r>
      <w:r w:rsidRPr="00C033BE">
        <w:rPr>
          <w:rStyle w:val="spelle"/>
          <w:rFonts w:ascii="Arial Narrow" w:hAnsi="Arial Narrow"/>
        </w:rPr>
        <w:t>Cluj</w:t>
      </w:r>
      <w:r w:rsidRPr="00C033BE">
        <w:rPr>
          <w:rFonts w:ascii="Arial Narrow" w:hAnsi="Arial Narrow"/>
        </w:rPr>
        <w:t xml:space="preserve"> </w:t>
      </w:r>
      <w:r w:rsidRPr="00C033BE">
        <w:rPr>
          <w:rStyle w:val="spelle"/>
          <w:rFonts w:ascii="Arial Narrow" w:hAnsi="Arial Narrow"/>
        </w:rPr>
        <w:t>Napoca</w:t>
      </w:r>
      <w:r w:rsidRPr="00C033BE">
        <w:rPr>
          <w:rFonts w:ascii="Arial Narrow" w:hAnsi="Arial Narrow"/>
        </w:rPr>
        <w:t xml:space="preserve">, 2008, 22-25 </w:t>
      </w:r>
      <w:r w:rsidRPr="00C033BE">
        <w:rPr>
          <w:rStyle w:val="spelle"/>
          <w:rFonts w:ascii="Arial Narrow" w:hAnsi="Arial Narrow"/>
        </w:rPr>
        <w:t>mai</w:t>
      </w:r>
      <w:r w:rsidRPr="00C033BE">
        <w:rPr>
          <w:rFonts w:ascii="Arial Narrow" w:hAnsi="Arial Narrow"/>
        </w:rPr>
        <w:t xml:space="preserve">, Tome II, </w:t>
      </w:r>
      <w:r w:rsidRPr="00C033BE">
        <w:rPr>
          <w:rStyle w:val="spelle"/>
          <w:rFonts w:ascii="Arial Narrow" w:hAnsi="Arial Narrow"/>
        </w:rPr>
        <w:t>pag</w:t>
      </w:r>
      <w:r w:rsidRPr="00C033BE">
        <w:rPr>
          <w:rFonts w:ascii="Arial Narrow" w:hAnsi="Arial Narrow"/>
        </w:rPr>
        <w:t xml:space="preserve">. </w:t>
      </w:r>
      <w:r w:rsidRPr="00C033BE">
        <w:rPr>
          <w:rStyle w:val="grame"/>
          <w:rFonts w:ascii="Arial Narrow" w:hAnsi="Arial Narrow"/>
        </w:rPr>
        <w:t>135-140. IEEE Catalog Number CFP08AQT-PRT, ISBN 978-1-4244-2576-1, Library of Congress 2008904446.</w:t>
      </w:r>
    </w:p>
    <w:p w:rsidR="00F472A8" w:rsidRPr="00C033BE" w:rsidRDefault="00F472A8" w:rsidP="00C033BE">
      <w:pPr>
        <w:ind w:left="284" w:hanging="284"/>
        <w:rPr>
          <w:rFonts w:ascii="Arial Narrow" w:hAnsi="Arial Narrow"/>
        </w:rPr>
      </w:pPr>
      <w:r w:rsidRPr="00C033BE">
        <w:rPr>
          <w:rFonts w:ascii="Arial Narrow" w:hAnsi="Arial Narrow"/>
          <w:lang w:val="ro-RO"/>
        </w:rPr>
        <w:t>Voloşencu, C., Curiac, D.I., Baniaş, O., Doboly, A. - Hierarchical Approach for Intelligent, Lighting Control In Future Urban Environments, Proceedings of 2008 IEEE International Conference on Automation, Quality and Testing, Robotics AQTR 2008, THETA 16, Cluj Napoca, 2008, Tome I, pag. 158-163. IEEE Catalog Number CFP08AQT-PRT, ISBN 978-1-4244-2576-1, Library of Congress 2008904446.</w:t>
      </w:r>
    </w:p>
    <w:p w:rsidR="00F472A8" w:rsidRPr="00C033BE" w:rsidRDefault="00F472A8" w:rsidP="00C033BE">
      <w:pPr>
        <w:ind w:left="284" w:hanging="284"/>
        <w:rPr>
          <w:rFonts w:ascii="Arial Narrow" w:hAnsi="Arial Narrow"/>
        </w:rPr>
      </w:pPr>
      <w:r w:rsidRPr="00C033BE">
        <w:rPr>
          <w:rFonts w:ascii="Arial Narrow" w:hAnsi="Arial Narrow"/>
          <w:lang w:val="ro-RO"/>
        </w:rPr>
        <w:t>Voloşencu, C. - Fault Detection and Diagnosis of a DC Motor Based on Parameter Estimation, 9</w:t>
      </w:r>
      <w:r w:rsidRPr="00C033BE">
        <w:rPr>
          <w:rFonts w:ascii="Arial Narrow" w:hAnsi="Arial Narrow"/>
          <w:vertAlign w:val="superscript"/>
          <w:lang w:val="ro-RO"/>
        </w:rPr>
        <w:t>th</w:t>
      </w:r>
      <w:r w:rsidRPr="00C033BE">
        <w:rPr>
          <w:rFonts w:ascii="Arial Narrow" w:hAnsi="Arial Narrow"/>
          <w:lang w:val="ro-RO"/>
        </w:rPr>
        <w:t xml:space="preserve"> International Carpathian Control Conference ICCC2008, Sinaia, 2008, 25-28 mai. ISBN 978-973-746-897-0.</w:t>
      </w:r>
    </w:p>
    <w:p w:rsidR="00F472A8" w:rsidRPr="00C033BE" w:rsidRDefault="00F472A8" w:rsidP="00C033BE">
      <w:pPr>
        <w:ind w:left="284" w:hanging="284"/>
        <w:rPr>
          <w:rFonts w:ascii="Arial Narrow" w:hAnsi="Arial Narrow"/>
        </w:rPr>
      </w:pPr>
      <w:r w:rsidRPr="00C033BE">
        <w:rPr>
          <w:rStyle w:val="hithilite"/>
          <w:rFonts w:ascii="Arial Narrow" w:hAnsi="Arial Narrow"/>
          <w:lang w:val="ro-RO"/>
        </w:rPr>
        <w:t xml:space="preserve">Doboli, A., Curiac, D.I., Pescaru, D., Doboli, S., Tang, W., Volosencu, C., Gilberti, M., Banias, O., </w:t>
      </w:r>
      <w:r w:rsidRPr="00C033BE">
        <w:rPr>
          <w:rStyle w:val="hithilite"/>
          <w:rFonts w:ascii="Arial Narrow" w:hAnsi="Arial Narrow"/>
        </w:rPr>
        <w:t xml:space="preserve">Istin, C. - Cities of the Future: Employing Wireless Sensor Networks for Efficient Decision Making in Complex Environments, </w:t>
      </w:r>
      <w:r w:rsidRPr="00C033BE">
        <w:rPr>
          <w:rStyle w:val="hithilite"/>
          <w:rFonts w:ascii="Arial Narrow" w:hAnsi="Arial Narrow"/>
          <w:i/>
          <w:iCs/>
        </w:rPr>
        <w:t>CEAS Technical Report Nr 831</w:t>
      </w:r>
      <w:r w:rsidRPr="00C033BE">
        <w:rPr>
          <w:rStyle w:val="hithilite"/>
          <w:rFonts w:ascii="Arial Narrow" w:hAnsi="Arial Narrow"/>
        </w:rPr>
        <w:t>, University of New York, pp. 1-26, 2008.</w:t>
      </w:r>
    </w:p>
    <w:p w:rsidR="00F472A8" w:rsidRPr="00C033BE" w:rsidRDefault="00F472A8" w:rsidP="00C033BE">
      <w:pPr>
        <w:ind w:left="284" w:hanging="284"/>
        <w:rPr>
          <w:rFonts w:ascii="Arial Narrow" w:hAnsi="Arial Narrow"/>
        </w:rPr>
      </w:pPr>
      <w:r w:rsidRPr="00C033BE">
        <w:rPr>
          <w:rStyle w:val="spelle"/>
          <w:rFonts w:ascii="Arial Narrow" w:hAnsi="Arial Narrow"/>
        </w:rPr>
        <w:t>Curiac</w:t>
      </w:r>
      <w:r w:rsidRPr="00C033BE">
        <w:rPr>
          <w:rFonts w:ascii="Arial Narrow" w:hAnsi="Arial Narrow"/>
        </w:rPr>
        <w:t xml:space="preserve">, D., </w:t>
      </w:r>
      <w:r w:rsidRPr="00C033BE">
        <w:rPr>
          <w:rStyle w:val="spelle"/>
          <w:rFonts w:ascii="Arial Narrow" w:hAnsi="Arial Narrow"/>
        </w:rPr>
        <w:t>Doboli</w:t>
      </w:r>
      <w:r w:rsidRPr="00C033BE">
        <w:rPr>
          <w:rFonts w:ascii="Arial Narrow" w:hAnsi="Arial Narrow"/>
        </w:rPr>
        <w:t xml:space="preserve">, A., </w:t>
      </w:r>
      <w:r w:rsidRPr="00C033BE">
        <w:rPr>
          <w:rStyle w:val="spelle"/>
          <w:rFonts w:ascii="Arial Narrow" w:hAnsi="Arial Narrow"/>
        </w:rPr>
        <w:t>Volosencu</w:t>
      </w:r>
      <w:r w:rsidRPr="00C033BE">
        <w:rPr>
          <w:rFonts w:ascii="Arial Narrow" w:hAnsi="Arial Narrow"/>
        </w:rPr>
        <w:t xml:space="preserve">, </w:t>
      </w:r>
      <w:r w:rsidRPr="00C033BE">
        <w:rPr>
          <w:rFonts w:ascii="Arial Narrow" w:eastAsia="MS Mincho" w:hAnsi="Arial Narrow"/>
        </w:rPr>
        <w:t xml:space="preserve">C., </w:t>
      </w:r>
      <w:r w:rsidRPr="00C033BE">
        <w:rPr>
          <w:rStyle w:val="spelle"/>
          <w:rFonts w:ascii="Arial Narrow" w:hAnsi="Arial Narrow"/>
        </w:rPr>
        <w:t>Pescaru</w:t>
      </w:r>
      <w:r w:rsidRPr="00C033BE">
        <w:rPr>
          <w:rFonts w:ascii="Arial Narrow" w:eastAsia="MS Mincho" w:hAnsi="Arial Narrow"/>
        </w:rPr>
        <w:t xml:space="preserve">, D. - </w:t>
      </w:r>
      <w:r w:rsidRPr="00C033BE">
        <w:rPr>
          <w:rFonts w:ascii="Arial Narrow" w:hAnsi="Arial Narrow"/>
        </w:rPr>
        <w:t>Wireless Sensor-Controller Network: A New Approach in Distributed Control, 17</w:t>
      </w:r>
      <w:r w:rsidRPr="00C033BE">
        <w:rPr>
          <w:rFonts w:ascii="Arial Narrow" w:hAnsi="Arial Narrow"/>
          <w:vertAlign w:val="superscript"/>
        </w:rPr>
        <w:t>th</w:t>
      </w:r>
      <w:r w:rsidRPr="00C033BE">
        <w:rPr>
          <w:rFonts w:ascii="Arial Narrow" w:hAnsi="Arial Narrow"/>
        </w:rPr>
        <w:t xml:space="preserve"> Int. Conf. on Computer Communications and Networks, St. Thomas U.S. Virgin Islands, 2008, ISBN 978-1-4244-2390-3.</w:t>
      </w:r>
    </w:p>
    <w:p w:rsidR="00F472A8" w:rsidRPr="00C033BE" w:rsidRDefault="00F472A8" w:rsidP="00C033BE">
      <w:pPr>
        <w:ind w:left="284" w:hanging="284"/>
        <w:rPr>
          <w:rFonts w:ascii="Arial Narrow" w:hAnsi="Arial Narrow"/>
        </w:rPr>
      </w:pPr>
      <w:bookmarkStart w:id="2" w:name="OLE_LINK2"/>
      <w:r w:rsidRPr="00C033BE">
        <w:rPr>
          <w:rFonts w:ascii="Arial Narrow" w:hAnsi="Arial Narrow"/>
          <w:lang w:val="ro-RO"/>
        </w:rPr>
        <w:t>Voloşencu, C., Curiac, D.I., Doboli, A., Dranga, O. - Malicion Node Detection in Sensor network Using Autoregression Based on Neural Network, MCPL2007, 4th IFAC Conference on Management and Control of Production and Logistics, Sibiu, 2007, ISBN 978-973-739-481-1, pag. 571-577.</w:t>
      </w:r>
    </w:p>
    <w:p w:rsidR="00F472A8" w:rsidRPr="00C033BE" w:rsidRDefault="00F472A8" w:rsidP="00C033BE">
      <w:pPr>
        <w:ind w:left="284" w:hanging="284"/>
        <w:rPr>
          <w:rFonts w:ascii="Arial Narrow" w:hAnsi="Arial Narrow"/>
        </w:rPr>
      </w:pPr>
      <w:r w:rsidRPr="00C033BE">
        <w:rPr>
          <w:rStyle w:val="spelle"/>
          <w:rFonts w:ascii="Arial Narrow" w:hAnsi="Arial Narrow"/>
        </w:rPr>
        <w:t>Voloşencu</w:t>
      </w:r>
      <w:r w:rsidRPr="00C033BE">
        <w:rPr>
          <w:rFonts w:ascii="Arial Narrow" w:hAnsi="Arial Narrow"/>
        </w:rPr>
        <w:t xml:space="preserve">, C., </w:t>
      </w:r>
      <w:r w:rsidRPr="00C033BE">
        <w:rPr>
          <w:rStyle w:val="spelle"/>
          <w:rFonts w:ascii="Arial Narrow" w:hAnsi="Arial Narrow"/>
        </w:rPr>
        <w:t>Curiac</w:t>
      </w:r>
      <w:r w:rsidRPr="00C033BE">
        <w:rPr>
          <w:rFonts w:ascii="Arial Narrow" w:hAnsi="Arial Narrow"/>
        </w:rPr>
        <w:t xml:space="preserve">, D.I., </w:t>
      </w:r>
      <w:r w:rsidRPr="00C033BE">
        <w:rPr>
          <w:rStyle w:val="spelle"/>
          <w:rFonts w:ascii="Arial Narrow" w:hAnsi="Arial Narrow"/>
        </w:rPr>
        <w:t>Banias</w:t>
      </w:r>
      <w:r w:rsidRPr="00C033BE">
        <w:rPr>
          <w:rFonts w:ascii="Arial Narrow" w:hAnsi="Arial Narrow"/>
        </w:rPr>
        <w:t xml:space="preserve">, O., </w:t>
      </w:r>
      <w:r w:rsidRPr="00C033BE">
        <w:rPr>
          <w:rStyle w:val="spelle"/>
          <w:rFonts w:ascii="Arial Narrow" w:hAnsi="Arial Narrow"/>
        </w:rPr>
        <w:t>Doboli</w:t>
      </w:r>
      <w:r w:rsidRPr="00C033BE">
        <w:rPr>
          <w:rFonts w:ascii="Arial Narrow" w:hAnsi="Arial Narrow"/>
        </w:rPr>
        <w:t xml:space="preserve">, A., </w:t>
      </w:r>
      <w:r w:rsidRPr="00C033BE">
        <w:rPr>
          <w:rStyle w:val="spelle"/>
          <w:rFonts w:ascii="Arial Narrow" w:hAnsi="Arial Narrow"/>
        </w:rPr>
        <w:t>Dranga</w:t>
      </w:r>
      <w:r w:rsidRPr="00C033BE">
        <w:rPr>
          <w:rFonts w:ascii="Arial Narrow" w:hAnsi="Arial Narrow"/>
        </w:rPr>
        <w:t xml:space="preserve">, O. - Knowledge Based System for Reliable Perimeter Protection Using Sensor Networks, International Conference on Wireless Information Networks and Systems, Winsys2007, Barcelona, 2007, 28-31 </w:t>
      </w:r>
      <w:r w:rsidRPr="00C033BE">
        <w:rPr>
          <w:rStyle w:val="spelle"/>
          <w:rFonts w:ascii="Arial Narrow" w:hAnsi="Arial Narrow"/>
        </w:rPr>
        <w:t>iulie</w:t>
      </w:r>
      <w:r w:rsidRPr="00C033BE">
        <w:rPr>
          <w:rFonts w:ascii="Arial Narrow" w:hAnsi="Arial Narrow"/>
        </w:rPr>
        <w:t xml:space="preserve">, </w:t>
      </w:r>
      <w:r w:rsidRPr="00C033BE">
        <w:rPr>
          <w:rStyle w:val="spelle"/>
          <w:rFonts w:ascii="Arial Narrow" w:hAnsi="Arial Narrow"/>
        </w:rPr>
        <w:t>pag</w:t>
      </w:r>
      <w:r w:rsidRPr="00C033BE">
        <w:rPr>
          <w:rFonts w:ascii="Arial Narrow" w:hAnsi="Arial Narrow"/>
        </w:rPr>
        <w:t xml:space="preserve">. </w:t>
      </w:r>
      <w:r w:rsidRPr="00C033BE">
        <w:rPr>
          <w:rStyle w:val="grame"/>
          <w:rFonts w:ascii="Arial Narrow" w:hAnsi="Arial Narrow"/>
        </w:rPr>
        <w:t>61-66, ISBN 978-989-8111-16-9.</w:t>
      </w:r>
    </w:p>
    <w:p w:rsidR="00F472A8" w:rsidRPr="00C033BE" w:rsidRDefault="00F472A8" w:rsidP="00C033BE">
      <w:pPr>
        <w:ind w:left="284" w:hanging="284"/>
        <w:rPr>
          <w:rFonts w:ascii="Arial Narrow" w:hAnsi="Arial Narrow"/>
        </w:rPr>
      </w:pPr>
      <w:r w:rsidRPr="00C033BE">
        <w:rPr>
          <w:rFonts w:ascii="Arial Narrow" w:eastAsia="MS Mincho" w:hAnsi="Arial Narrow"/>
          <w:lang w:val="ro-RO"/>
        </w:rPr>
        <w:t xml:space="preserve">Curiac, D.I., Banias, O., Dragan, F., Voloşencu, C., Dranga, O. - </w:t>
      </w:r>
      <w:r w:rsidRPr="00C033BE">
        <w:rPr>
          <w:rFonts w:ascii="Arial Narrow" w:hAnsi="Arial Narrow"/>
          <w:lang w:val="ro-RO"/>
        </w:rPr>
        <w:t>Malicious Node Detection in Wireless Sensor Networks Using an Autoregression Technique, The Third International Conference on Networking and Services Sensorcomm 2007, Atena, Grecia, 19-25 iunie, ISBN 0-7695-2448-9.</w:t>
      </w:r>
      <w:bookmarkEnd w:id="2"/>
    </w:p>
    <w:p w:rsidR="00F472A8" w:rsidRPr="00C033BE" w:rsidRDefault="00F472A8" w:rsidP="00C033BE">
      <w:pPr>
        <w:ind w:left="284" w:hanging="284"/>
        <w:rPr>
          <w:rFonts w:ascii="Arial Narrow" w:hAnsi="Arial Narrow"/>
        </w:rPr>
      </w:pPr>
      <w:r w:rsidRPr="00C033BE">
        <w:rPr>
          <w:rFonts w:ascii="Arial Narrow" w:hAnsi="Arial Narrow"/>
          <w:lang w:val="ro-RO"/>
        </w:rPr>
        <w:t xml:space="preserve">Curiac, D.I., Voloşencu, C., Doboli, A., Dranga, O., Bednarz, T. - Neural Network Based Approach for Malicious Node Detection in Wireless Sensor Networks, Proceedings of 2007 WSEAS International Conference on </w:t>
      </w:r>
      <w:r w:rsidRPr="00C033BE">
        <w:rPr>
          <w:rFonts w:ascii="Arial Narrow" w:hAnsi="Arial Narrow"/>
          <w:color w:val="000000"/>
          <w:lang w:val="en-GB"/>
        </w:rPr>
        <w:t>Circuits, Systems, Signal and Telecommunications (CISST07)</w:t>
      </w:r>
      <w:r w:rsidRPr="00C033BE">
        <w:rPr>
          <w:rFonts w:ascii="Arial Narrow" w:hAnsi="Arial Narrow"/>
          <w:lang w:val="ro-RO"/>
        </w:rPr>
        <w:t>, Gold Coast, Queensland, Australia, 2007, pag. 8-13, ISBN 978-960-8457-58-4.</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Speed Control of a Permanent Synchronous Motor, Based on a Quasi-Fuzzy Controller, Proceedings of the 10</w:t>
      </w:r>
      <w:r w:rsidRPr="00C033BE">
        <w:rPr>
          <w:rFonts w:ascii="Arial Narrow" w:hAnsi="Arial Narrow"/>
          <w:vertAlign w:val="superscript"/>
        </w:rPr>
        <w:t>th</w:t>
      </w:r>
      <w:r w:rsidRPr="00C033BE">
        <w:rPr>
          <w:rFonts w:ascii="Arial Narrow" w:hAnsi="Arial Narrow"/>
        </w:rPr>
        <w:t xml:space="preserve"> European Conference on Power Electronics and Applications, EPE 2003, Toulouse, Fran</w:t>
      </w:r>
      <w:r w:rsidRPr="00C033BE">
        <w:rPr>
          <w:rFonts w:ascii="Arial Narrow" w:hAnsi="Arial Narrow"/>
          <w:lang w:val="ro-RO"/>
        </w:rPr>
        <w:t>t</w:t>
      </w:r>
      <w:r w:rsidRPr="00C033BE">
        <w:rPr>
          <w:rFonts w:ascii="Arial Narrow" w:hAnsi="Arial Narrow"/>
        </w:rPr>
        <w:t>a, 2003, ISSN 0278-0046.</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A Method to Assure Stability of Some Fuzzy Controllers, Proceedings of the Int. </w:t>
      </w:r>
      <w:r w:rsidRPr="00C033BE">
        <w:rPr>
          <w:rStyle w:val="grame"/>
          <w:rFonts w:ascii="Arial Narrow" w:hAnsi="Arial Narrow"/>
          <w:i/>
          <w:iCs/>
        </w:rPr>
        <w:t>Conf.</w:t>
      </w:r>
      <w:r w:rsidRPr="00C033BE">
        <w:rPr>
          <w:rFonts w:ascii="Arial Narrow" w:hAnsi="Arial Narrow"/>
        </w:rPr>
        <w:t xml:space="preserve"> On Artificial Intelligence, IC-AI02, Las Vegas, CSREA Press, SUA, 2002, </w:t>
      </w:r>
      <w:r w:rsidRPr="00C033BE">
        <w:rPr>
          <w:rStyle w:val="spelle"/>
          <w:rFonts w:ascii="Arial Narrow" w:hAnsi="Arial Narrow"/>
        </w:rPr>
        <w:t>pag</w:t>
      </w:r>
      <w:r w:rsidRPr="00C033BE">
        <w:rPr>
          <w:rFonts w:ascii="Arial Narrow" w:hAnsi="Arial Narrow"/>
        </w:rPr>
        <w:t xml:space="preserve">. </w:t>
      </w:r>
      <w:r w:rsidRPr="00C033BE">
        <w:rPr>
          <w:rStyle w:val="grame"/>
          <w:rFonts w:ascii="Arial Narrow" w:hAnsi="Arial Narrow"/>
        </w:rPr>
        <w:t>563-568, ISBN 1-892512-26-2.</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Some Considerations About Using </w:t>
      </w:r>
      <w:r w:rsidRPr="00C033BE">
        <w:rPr>
          <w:rStyle w:val="spelle"/>
          <w:rFonts w:ascii="Arial Narrow" w:hAnsi="Arial Narrow"/>
        </w:rPr>
        <w:t>Feedforward</w:t>
      </w:r>
      <w:r w:rsidRPr="00C033BE">
        <w:rPr>
          <w:rFonts w:ascii="Arial Narrow" w:hAnsi="Arial Narrow"/>
        </w:rPr>
        <w:t xml:space="preserve"> Neural Networks in Identification of Fuzzy Controllers, Proceedings of the Int. </w:t>
      </w:r>
      <w:r w:rsidRPr="00C033BE">
        <w:rPr>
          <w:rStyle w:val="grame"/>
          <w:rFonts w:ascii="Arial Narrow" w:hAnsi="Arial Narrow"/>
          <w:i/>
          <w:iCs/>
        </w:rPr>
        <w:t>Conf.</w:t>
      </w:r>
      <w:r w:rsidRPr="00C033BE">
        <w:rPr>
          <w:rFonts w:ascii="Arial Narrow" w:hAnsi="Arial Narrow"/>
        </w:rPr>
        <w:t xml:space="preserve"> On Artificial Intelligence, IC-AI02, Las Vegas, CSREA Press, SUA, 2002, </w:t>
      </w:r>
      <w:r w:rsidRPr="00C033BE">
        <w:rPr>
          <w:rStyle w:val="spelle"/>
          <w:rFonts w:ascii="Arial Narrow" w:hAnsi="Arial Narrow"/>
        </w:rPr>
        <w:t>pag</w:t>
      </w:r>
      <w:r w:rsidRPr="00C033BE">
        <w:rPr>
          <w:rFonts w:ascii="Arial Narrow" w:hAnsi="Arial Narrow"/>
        </w:rPr>
        <w:t xml:space="preserve">. </w:t>
      </w:r>
      <w:r w:rsidRPr="00C033BE">
        <w:rPr>
          <w:rStyle w:val="grame"/>
          <w:rFonts w:ascii="Arial Narrow" w:hAnsi="Arial Narrow"/>
        </w:rPr>
        <w:t>580-583, ISBN 1-892512-26-2.</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On Some Algebraic Properties of Fuzzy Controllers, Proceedings of the Int. </w:t>
      </w:r>
      <w:r w:rsidRPr="00C033BE">
        <w:rPr>
          <w:rStyle w:val="grame"/>
          <w:rFonts w:ascii="Arial Narrow" w:hAnsi="Arial Narrow"/>
          <w:i/>
          <w:iCs/>
        </w:rPr>
        <w:t>Conf.</w:t>
      </w:r>
      <w:r w:rsidRPr="00C033BE">
        <w:rPr>
          <w:rFonts w:ascii="Arial Narrow" w:hAnsi="Arial Narrow"/>
        </w:rPr>
        <w:t xml:space="preserve"> On Artificial Intelligence, IC-AI02, Las Vegas, CSREA Press, SUA, 2002, </w:t>
      </w:r>
      <w:r w:rsidRPr="00C033BE">
        <w:rPr>
          <w:rStyle w:val="spelle"/>
          <w:rFonts w:ascii="Arial Narrow" w:hAnsi="Arial Narrow"/>
        </w:rPr>
        <w:t>pag</w:t>
      </w:r>
      <w:r w:rsidRPr="00C033BE">
        <w:rPr>
          <w:rFonts w:ascii="Arial Narrow" w:hAnsi="Arial Narrow"/>
        </w:rPr>
        <w:t xml:space="preserve">. </w:t>
      </w:r>
      <w:r w:rsidRPr="00C033BE">
        <w:rPr>
          <w:rStyle w:val="grame"/>
          <w:rFonts w:ascii="Arial Narrow" w:hAnsi="Arial Narrow"/>
        </w:rPr>
        <w:t>584-587, ISBN 1-892512-26-2.</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Estimation of the Electrical Energy Consumption, Proc. </w:t>
      </w:r>
      <w:r w:rsidRPr="00C033BE">
        <w:rPr>
          <w:rStyle w:val="grame"/>
          <w:rFonts w:ascii="Arial Narrow" w:hAnsi="Arial Narrow"/>
          <w:i/>
          <w:iCs/>
        </w:rPr>
        <w:t>of</w:t>
      </w:r>
      <w:r w:rsidRPr="00C033BE">
        <w:rPr>
          <w:rFonts w:ascii="Arial Narrow" w:hAnsi="Arial Narrow"/>
        </w:rPr>
        <w:t xml:space="preserve"> the XVI International Measurement Confederation IMEKO World Congress, </w:t>
      </w:r>
      <w:r w:rsidRPr="00C033BE">
        <w:rPr>
          <w:rStyle w:val="spelle"/>
          <w:rFonts w:ascii="Arial Narrow" w:hAnsi="Arial Narrow"/>
        </w:rPr>
        <w:t>Viena</w:t>
      </w:r>
      <w:r w:rsidRPr="00C033BE">
        <w:rPr>
          <w:rFonts w:ascii="Arial Narrow" w:hAnsi="Arial Narrow"/>
        </w:rPr>
        <w:t>, 2000, ISSN 0949-1775.</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Speed Control of DC Motors Based On Fuzzy Logic, </w:t>
      </w:r>
      <w:r w:rsidRPr="00C033BE">
        <w:rPr>
          <w:rFonts w:ascii="Arial Narrow" w:hAnsi="Arial Narrow"/>
          <w:lang w:val="ro-RO"/>
        </w:rPr>
        <w:t>International Conference on Motion Control ELECTROMOTION99, Patras, Grecia, 1999.</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Speed Control of DC Motors Based Upon Fuzzy Logic - A Synthesis, Proc. </w:t>
      </w:r>
      <w:r w:rsidRPr="00C033BE">
        <w:rPr>
          <w:rStyle w:val="grame"/>
          <w:rFonts w:ascii="Arial Narrow" w:hAnsi="Arial Narrow"/>
          <w:i/>
          <w:iCs/>
        </w:rPr>
        <w:t xml:space="preserve">Of the </w:t>
      </w:r>
      <w:r w:rsidRPr="00C033BE">
        <w:rPr>
          <w:rStyle w:val="grame"/>
          <w:rFonts w:ascii="Arial Narrow" w:hAnsi="Arial Narrow"/>
          <w:bCs/>
          <w:i/>
          <w:iCs/>
          <w:lang w:val="ro-RO"/>
        </w:rPr>
        <w:t>European Control Conference ECC99</w:t>
      </w:r>
      <w:r w:rsidRPr="00C033BE">
        <w:rPr>
          <w:rStyle w:val="grame"/>
          <w:rFonts w:ascii="Arial Narrow" w:hAnsi="Arial Narrow"/>
          <w:bCs/>
          <w:lang w:val="ro-RO"/>
        </w:rPr>
        <w:t>, Karlsruhe, Germania, 1999, ISSN 0947-3580.</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Stability Analysis of a Speed Fuzzy Control System for Electrical Drives, The 7-th European Congress on Intelligent Techniques and Soft Computing EUFIT99, </w:t>
      </w:r>
      <w:r w:rsidRPr="00C033BE">
        <w:rPr>
          <w:rFonts w:ascii="Arial Narrow" w:hAnsi="Arial Narrow"/>
          <w:color w:val="000000"/>
        </w:rPr>
        <w:t>ELITE-Foundation</w:t>
      </w:r>
      <w:r w:rsidRPr="00C033BE">
        <w:rPr>
          <w:rFonts w:ascii="Arial Narrow" w:hAnsi="Arial Narrow"/>
        </w:rPr>
        <w:t>, Aachen, 1999.</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Some Consideration about Using Fuzzy Logic for Speed Control of Electrical Drives, The 7-th European Congress on Intelligent Techniques and Soft Computing EUFIT99, </w:t>
      </w:r>
      <w:r w:rsidRPr="00C033BE">
        <w:rPr>
          <w:rFonts w:ascii="Arial Narrow" w:hAnsi="Arial Narrow"/>
          <w:color w:val="000000"/>
        </w:rPr>
        <w:t>ELITE-Foundation</w:t>
      </w:r>
      <w:r w:rsidRPr="00C033BE">
        <w:rPr>
          <w:rFonts w:ascii="Arial Narrow" w:hAnsi="Arial Narrow"/>
        </w:rPr>
        <w:t xml:space="preserve"> Aachen, 1999.</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Stability Analysis of a Speed Fuzzy Control System for DC Drives, Power Electronics and Machine Control Pemc'98 Conference, </w:t>
      </w:r>
      <w:r w:rsidRPr="00C033BE">
        <w:rPr>
          <w:rStyle w:val="spelle"/>
          <w:rFonts w:ascii="Arial Narrow" w:hAnsi="Arial Narrow"/>
        </w:rPr>
        <w:t>Praga</w:t>
      </w:r>
      <w:r w:rsidRPr="00C033BE">
        <w:rPr>
          <w:rFonts w:ascii="Arial Narrow" w:hAnsi="Arial Narrow"/>
        </w:rPr>
        <w:t xml:space="preserve">, </w:t>
      </w:r>
      <w:r w:rsidRPr="00C033BE">
        <w:rPr>
          <w:rStyle w:val="spelle"/>
          <w:rFonts w:ascii="Arial Narrow" w:hAnsi="Arial Narrow"/>
        </w:rPr>
        <w:t>Cehia</w:t>
      </w:r>
      <w:r w:rsidRPr="00C033BE">
        <w:rPr>
          <w:rFonts w:ascii="Arial Narrow" w:hAnsi="Arial Narrow"/>
        </w:rPr>
        <w:t>, 1998.</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A </w:t>
      </w:r>
      <w:r w:rsidRPr="00C033BE">
        <w:rPr>
          <w:rStyle w:val="spelle"/>
          <w:rFonts w:ascii="Arial Narrow" w:hAnsi="Arial Narrow"/>
        </w:rPr>
        <w:t>Neuro</w:t>
      </w:r>
      <w:r w:rsidRPr="00C033BE">
        <w:rPr>
          <w:rFonts w:ascii="Arial Narrow" w:hAnsi="Arial Narrow"/>
        </w:rPr>
        <w:t xml:space="preserve">-Fuzzy Speed Controller for Real Time Control of Electrical Drives, Power Electronics and Machine Control Pemc'98 Conference, </w:t>
      </w:r>
      <w:r w:rsidRPr="00C033BE">
        <w:rPr>
          <w:rStyle w:val="spelle"/>
          <w:rFonts w:ascii="Arial Narrow" w:hAnsi="Arial Narrow"/>
        </w:rPr>
        <w:t>Praga</w:t>
      </w:r>
      <w:r w:rsidRPr="00C033BE">
        <w:rPr>
          <w:rFonts w:ascii="Arial Narrow" w:hAnsi="Arial Narrow"/>
        </w:rPr>
        <w:t xml:space="preserve">, </w:t>
      </w:r>
      <w:r w:rsidRPr="00C033BE">
        <w:rPr>
          <w:rStyle w:val="spelle"/>
          <w:rFonts w:ascii="Arial Narrow" w:hAnsi="Arial Narrow"/>
        </w:rPr>
        <w:t>Cehia</w:t>
      </w:r>
      <w:r w:rsidRPr="00C033BE">
        <w:rPr>
          <w:rFonts w:ascii="Arial Narrow" w:hAnsi="Arial Narrow"/>
        </w:rPr>
        <w:t>, 1998.</w:t>
      </w:r>
    </w:p>
    <w:p w:rsidR="00F472A8" w:rsidRPr="00C033BE" w:rsidRDefault="00F472A8" w:rsidP="00C033BE">
      <w:pPr>
        <w:ind w:left="284" w:hanging="284"/>
        <w:rPr>
          <w:rFonts w:ascii="Arial Narrow" w:hAnsi="Arial Narrow"/>
        </w:rPr>
      </w:pPr>
      <w:r w:rsidRPr="00C033BE">
        <w:rPr>
          <w:rFonts w:ascii="Arial Narrow" w:hAnsi="Arial Narrow"/>
          <w:lang w:val="ro-RO"/>
        </w:rPr>
        <w:t xml:space="preserve">Voloşencu, C. - </w:t>
      </w:r>
      <w:r w:rsidRPr="00C033BE">
        <w:rPr>
          <w:rFonts w:ascii="Arial Narrow" w:hAnsi="Arial Narrow"/>
        </w:rPr>
        <w:t xml:space="preserve">Demonstration of the Robustness of the Fuzzy Speed Control System at Parameter Identification Errors, Power Electronics and Machine Control Pemc'98 Conference, </w:t>
      </w:r>
      <w:r w:rsidRPr="00C033BE">
        <w:rPr>
          <w:rStyle w:val="spelle"/>
          <w:rFonts w:ascii="Arial Narrow" w:hAnsi="Arial Narrow"/>
        </w:rPr>
        <w:t>Praga</w:t>
      </w:r>
      <w:r w:rsidRPr="00C033BE">
        <w:rPr>
          <w:rFonts w:ascii="Arial Narrow" w:hAnsi="Arial Narrow"/>
        </w:rPr>
        <w:t xml:space="preserve">, </w:t>
      </w:r>
      <w:r w:rsidRPr="00C033BE">
        <w:rPr>
          <w:rStyle w:val="spelle"/>
          <w:rFonts w:ascii="Arial Narrow" w:hAnsi="Arial Narrow"/>
        </w:rPr>
        <w:t>Cehia</w:t>
      </w:r>
      <w:r w:rsidRPr="00C033BE">
        <w:rPr>
          <w:rFonts w:ascii="Arial Narrow" w:hAnsi="Arial Narrow"/>
        </w:rPr>
        <w:t>, 1998.</w:t>
      </w:r>
    </w:p>
    <w:p w:rsidR="00F472A8" w:rsidRPr="00C033BE" w:rsidRDefault="00F472A8" w:rsidP="00C033BE">
      <w:pPr>
        <w:ind w:left="284" w:hanging="284"/>
        <w:rPr>
          <w:rFonts w:ascii="Arial Narrow" w:hAnsi="Arial Narrow"/>
        </w:rPr>
      </w:pPr>
      <w:r w:rsidRPr="00C033BE">
        <w:rPr>
          <w:rStyle w:val="spelle"/>
          <w:rFonts w:ascii="Arial Narrow" w:hAnsi="Arial Narrow"/>
        </w:rPr>
        <w:t>Volo</w:t>
      </w:r>
      <w:r w:rsidRPr="00C033BE">
        <w:rPr>
          <w:rFonts w:ascii="Arial Narrow" w:hAnsi="Arial Narrow"/>
          <w:lang w:val="ro-RO"/>
        </w:rPr>
        <w:t>ş</w:t>
      </w:r>
      <w:r w:rsidRPr="00C033BE">
        <w:rPr>
          <w:rStyle w:val="spelle"/>
          <w:rFonts w:ascii="Arial Narrow" w:hAnsi="Arial Narrow"/>
        </w:rPr>
        <w:t>encu</w:t>
      </w:r>
      <w:r w:rsidRPr="00C033BE">
        <w:rPr>
          <w:rFonts w:ascii="Arial Narrow" w:hAnsi="Arial Narrow"/>
        </w:rPr>
        <w:t xml:space="preserve">, C. - A </w:t>
      </w:r>
      <w:r w:rsidRPr="00C033BE">
        <w:rPr>
          <w:rStyle w:val="spelle"/>
          <w:rFonts w:ascii="Arial Narrow" w:hAnsi="Arial Narrow"/>
        </w:rPr>
        <w:t>Neuro</w:t>
      </w:r>
      <w:r w:rsidRPr="00C033BE">
        <w:rPr>
          <w:rFonts w:ascii="Arial Narrow" w:hAnsi="Arial Narrow"/>
        </w:rPr>
        <w:t xml:space="preserve">-Fuzzy Speed Controller for Real Time Control of Electrical Drives, IFAC/IFIP Workshop on Real Time </w:t>
      </w:r>
      <w:r w:rsidRPr="00C033BE">
        <w:rPr>
          <w:rStyle w:val="spelle"/>
          <w:rFonts w:ascii="Arial Narrow" w:hAnsi="Arial Narrow"/>
          <w:i/>
          <w:iCs/>
        </w:rPr>
        <w:t>Pprogramming</w:t>
      </w:r>
      <w:r w:rsidRPr="00C033BE">
        <w:rPr>
          <w:rFonts w:ascii="Arial Narrow" w:hAnsi="Arial Narrow"/>
        </w:rPr>
        <w:t xml:space="preserve"> WRTP'98, Shantou, R.P. </w:t>
      </w:r>
      <w:r w:rsidRPr="00C033BE">
        <w:rPr>
          <w:rStyle w:val="spelle"/>
          <w:rFonts w:ascii="Arial Narrow" w:hAnsi="Arial Narrow"/>
        </w:rPr>
        <w:t>Chineza</w:t>
      </w:r>
      <w:r w:rsidRPr="00C033BE">
        <w:rPr>
          <w:rFonts w:ascii="Arial Narrow" w:hAnsi="Arial Narrow"/>
        </w:rPr>
        <w:t>, 1998.</w:t>
      </w:r>
    </w:p>
    <w:p w:rsidR="00F472A8" w:rsidRPr="00C033BE" w:rsidRDefault="00F472A8" w:rsidP="00C033BE">
      <w:pPr>
        <w:ind w:left="284" w:hanging="284"/>
        <w:rPr>
          <w:rFonts w:ascii="Arial Narrow" w:hAnsi="Arial Narrow"/>
        </w:rPr>
      </w:pPr>
      <w:r w:rsidRPr="00C033BE">
        <w:rPr>
          <w:rStyle w:val="spelle"/>
          <w:rFonts w:ascii="Arial Narrow" w:hAnsi="Arial Narrow"/>
        </w:rPr>
        <w:t>Voloşencu</w:t>
      </w:r>
      <w:r w:rsidRPr="00C033BE">
        <w:rPr>
          <w:rFonts w:ascii="Arial Narrow" w:hAnsi="Arial Narrow"/>
        </w:rPr>
        <w:t>, C. - A Speed Controller for Electrical Drives Based upon Fuzzy Logic and Neural Networks, IEEE Conference on Systems, Man and Cybernetics (SMC'98) Piscataway, NJ, S.U.A., 1998.</w:t>
      </w:r>
    </w:p>
    <w:p w:rsidR="00F472A8" w:rsidRPr="00C033BE" w:rsidRDefault="00F472A8" w:rsidP="00C033BE">
      <w:pPr>
        <w:ind w:left="284" w:hanging="284"/>
        <w:rPr>
          <w:rFonts w:ascii="Arial Narrow" w:hAnsi="Arial Narrow"/>
        </w:rPr>
      </w:pPr>
      <w:r w:rsidRPr="00C033BE">
        <w:rPr>
          <w:rStyle w:val="spelle"/>
          <w:rFonts w:ascii="Arial Narrow" w:hAnsi="Arial Narrow"/>
        </w:rPr>
        <w:t>Voloşencu</w:t>
      </w:r>
      <w:r w:rsidRPr="00C033BE">
        <w:rPr>
          <w:rFonts w:ascii="Arial Narrow" w:hAnsi="Arial Narrow"/>
        </w:rPr>
        <w:t>, C. - Demonstration of the Robustness of the Fuzzy Control System of a DC Motor at Errors of the Parameters Identification, IEEE Conference on Systems, Man and Cybernetics (SMC'98), Piscataway, N.J., S.U.A., 1998.</w:t>
      </w:r>
    </w:p>
    <w:p w:rsidR="00F472A8" w:rsidRPr="00C033BE" w:rsidRDefault="00F472A8" w:rsidP="00C033BE">
      <w:pPr>
        <w:ind w:left="284" w:hanging="284"/>
        <w:rPr>
          <w:rFonts w:ascii="Arial Narrow" w:hAnsi="Arial Narrow"/>
        </w:rPr>
      </w:pPr>
      <w:r w:rsidRPr="00C033BE">
        <w:rPr>
          <w:rStyle w:val="spelle"/>
          <w:rFonts w:ascii="Arial Narrow" w:hAnsi="Arial Narrow"/>
        </w:rPr>
        <w:t>Voloşencu</w:t>
      </w:r>
      <w:r w:rsidRPr="00C033BE">
        <w:rPr>
          <w:rFonts w:ascii="Arial Narrow" w:hAnsi="Arial Narrow"/>
        </w:rPr>
        <w:t>, C. - Stability Analysis of a Speed Fuzzy Control System for DC Drives, IEEE Conference on Systems, Man and Cybernetics (SMC'98), Piscataway, N.J., S.U.A., 1998.</w:t>
      </w:r>
    </w:p>
    <w:p w:rsidR="002007EA" w:rsidRPr="00521649" w:rsidRDefault="002F7AF8" w:rsidP="00396F6E">
      <w:pPr>
        <w:rPr>
          <w:rFonts w:ascii="Arial Narrow" w:hAnsi="Arial Narrow"/>
          <w:b/>
        </w:rPr>
      </w:pPr>
      <w:r w:rsidRPr="00521649">
        <w:rPr>
          <w:rFonts w:ascii="Arial Narrow" w:hAnsi="Arial Narrow"/>
          <w:b/>
        </w:rPr>
        <w:t>Patents</w:t>
      </w:r>
    </w:p>
    <w:p w:rsidR="003E39FD" w:rsidRPr="00521649" w:rsidRDefault="003E39FD" w:rsidP="003E39FD">
      <w:pPr>
        <w:ind w:left="284" w:hanging="284"/>
        <w:jc w:val="both"/>
        <w:rPr>
          <w:rFonts w:ascii="Arial Narrow" w:hAnsi="Arial Narrow"/>
          <w:i/>
        </w:rPr>
      </w:pPr>
      <w:bookmarkStart w:id="3" w:name="patents"/>
      <w:r w:rsidRPr="00521649">
        <w:rPr>
          <w:rFonts w:ascii="Arial Narrow" w:hAnsi="Arial Narrow"/>
          <w:i/>
          <w:lang w:val="ro-RO"/>
        </w:rPr>
        <w:t>ISI Derwent Innovation Index</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Muntean, N., Voloşencu. C. - Dispozitiv pentru comanda sensului de avans la freze universale, </w:t>
      </w:r>
      <w:r w:rsidR="00C91810">
        <w:rPr>
          <w:rFonts w:ascii="Arial Narrow" w:hAnsi="Arial Narrow"/>
          <w:lang w:val="ro-RO"/>
        </w:rPr>
        <w:t>Brevet Romania nr. 106693</w:t>
      </w:r>
    </w:p>
    <w:p w:rsidR="003E39FD" w:rsidRPr="003E39FD" w:rsidRDefault="003E39FD" w:rsidP="003E39FD">
      <w:pPr>
        <w:ind w:left="284" w:hanging="284"/>
        <w:jc w:val="both"/>
        <w:rPr>
          <w:rFonts w:ascii="Arial Narrow" w:hAnsi="Arial Narrow"/>
        </w:rPr>
      </w:pPr>
      <w:r w:rsidRPr="003E39FD">
        <w:rPr>
          <w:rFonts w:ascii="Arial Narrow" w:hAnsi="Arial Narrow"/>
          <w:lang w:val="ro-RO"/>
        </w:rPr>
        <w:t>Muntean, N., Voloşencu. C. - Dispozitiv de comandă pentru regimul de avans la freze univers</w:t>
      </w:r>
      <w:r w:rsidR="00C91810">
        <w:rPr>
          <w:rFonts w:ascii="Arial Narrow" w:hAnsi="Arial Narrow"/>
          <w:lang w:val="ro-RO"/>
        </w:rPr>
        <w:t>ale, Brevet Romania nr. 106692</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Muntean, N., Voloşencu. C. - Dispozitiv pentru comanda rotirii frezei, </w:t>
      </w:r>
      <w:r w:rsidR="00C91810">
        <w:rPr>
          <w:rFonts w:ascii="Arial Narrow" w:hAnsi="Arial Narrow"/>
          <w:lang w:val="ro-RO"/>
        </w:rPr>
        <w:t>Brevet Romania nr. 106691</w:t>
      </w:r>
    </w:p>
    <w:p w:rsidR="003E39FD" w:rsidRPr="003E39FD" w:rsidRDefault="003E39FD" w:rsidP="003E39FD">
      <w:pPr>
        <w:ind w:left="284" w:hanging="284"/>
        <w:jc w:val="both"/>
        <w:rPr>
          <w:rFonts w:ascii="Arial Narrow" w:hAnsi="Arial Narrow"/>
        </w:rPr>
      </w:pPr>
      <w:r w:rsidRPr="003E39FD">
        <w:rPr>
          <w:rFonts w:ascii="Arial Narrow" w:hAnsi="Arial Narrow"/>
          <w:lang w:val="ro-RO"/>
        </w:rPr>
        <w:t>Bota, A., Nicoară D.; Voloşencu, C. - Baie de curătire cu ultrasunete, B</w:t>
      </w:r>
      <w:r w:rsidR="00C91810">
        <w:rPr>
          <w:rFonts w:ascii="Arial Narrow" w:hAnsi="Arial Narrow"/>
          <w:lang w:val="ro-RO"/>
        </w:rPr>
        <w:t>revet Romania nr. 106519</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Bota, A., Voloşencu, C. - Dispozitiv de ultrasonare, </w:t>
      </w:r>
      <w:r w:rsidR="00C91810">
        <w:rPr>
          <w:rFonts w:ascii="Arial Narrow" w:hAnsi="Arial Narrow"/>
          <w:lang w:val="ro-RO"/>
        </w:rPr>
        <w:t>Brevet Romania nr. 106518</w:t>
      </w:r>
    </w:p>
    <w:p w:rsidR="003E39FD" w:rsidRPr="003E39FD" w:rsidRDefault="003E39FD" w:rsidP="003E39FD">
      <w:pPr>
        <w:ind w:left="284" w:hanging="284"/>
        <w:jc w:val="both"/>
        <w:rPr>
          <w:rFonts w:ascii="Arial Narrow" w:hAnsi="Arial Narrow"/>
        </w:rPr>
      </w:pPr>
      <w:r w:rsidRPr="003E39FD">
        <w:rPr>
          <w:rFonts w:ascii="Arial Narrow" w:hAnsi="Arial Narrow"/>
          <w:lang w:val="ro-RO"/>
        </w:rPr>
        <w:lastRenderedPageBreak/>
        <w:t xml:space="preserve">Voloşencu, C. - Instalatie de actionare electrică pentru freze universale, Brevet Romania nr. </w:t>
      </w:r>
      <w:r w:rsidR="00C91810">
        <w:rPr>
          <w:rFonts w:ascii="Arial Narrow" w:hAnsi="Arial Narrow"/>
          <w:lang w:val="ro-RO"/>
        </w:rPr>
        <w:t>105913</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Barbu,I., Dineş, M., Muntean, N., Voloşencu, C. - Maşină de prelucrat cu ultrasunete, Brevet Romania nr. </w:t>
      </w:r>
      <w:r w:rsidR="00C91810">
        <w:rPr>
          <w:rFonts w:ascii="Arial Narrow" w:hAnsi="Arial Narrow"/>
          <w:lang w:val="ro-RO"/>
        </w:rPr>
        <w:t>102354</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Muntean, N., Nicoară, D., Tănase, R., Voloşencu, C. - Instalatie pentru testarea transductoarelor de ultrasunete imersibile, Brevet Romania nr. </w:t>
      </w:r>
      <w:r w:rsidR="00C91810">
        <w:rPr>
          <w:rFonts w:ascii="Arial Narrow" w:hAnsi="Arial Narrow"/>
          <w:lang w:val="ro-RO"/>
        </w:rPr>
        <w:t>102040</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Muntean, N., Voloşencu, C. - Echipament de comandă pentru maşini de prelucrat cu ultrasunete, Brevet Romania nr. </w:t>
      </w:r>
      <w:r w:rsidR="00C91810">
        <w:rPr>
          <w:rFonts w:ascii="Arial Narrow" w:hAnsi="Arial Narrow"/>
          <w:lang w:val="ro-RO"/>
        </w:rPr>
        <w:t>101925</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Nicoară, D., Voloşencu, C. - Echipament de activare ultrasonică cu transductor imersibil, Brevet Romania nr. </w:t>
      </w:r>
      <w:r w:rsidR="00C91810">
        <w:rPr>
          <w:rFonts w:ascii="Arial Narrow" w:hAnsi="Arial Narrow"/>
          <w:lang w:val="ro-RO"/>
        </w:rPr>
        <w:t>101229</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Instalatie de actionare electrică pentru maşină de şlefuit plachete de cuart, Brevet Romania nr. </w:t>
      </w:r>
      <w:r w:rsidR="00C91810">
        <w:rPr>
          <w:rFonts w:ascii="Arial Narrow" w:hAnsi="Arial Narrow"/>
          <w:lang w:val="ro-RO"/>
        </w:rPr>
        <w:t>97829</w:t>
      </w:r>
    </w:p>
    <w:p w:rsidR="003E39FD" w:rsidRPr="00521649" w:rsidRDefault="003E39FD" w:rsidP="003E39FD">
      <w:pPr>
        <w:ind w:left="284" w:hanging="284"/>
        <w:jc w:val="both"/>
        <w:rPr>
          <w:rFonts w:ascii="Arial Narrow" w:hAnsi="Arial Narrow"/>
          <w:i/>
        </w:rPr>
      </w:pPr>
      <w:r w:rsidRPr="00521649">
        <w:rPr>
          <w:rFonts w:ascii="Arial Narrow" w:hAnsi="Arial Narrow"/>
          <w:i/>
          <w:lang w:val="ro-RO"/>
        </w:rPr>
        <w:t>Worldwide, esp@cenet</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Regulator optimal de turatie pentru motoare de inductie, Brevet Romania nr. </w:t>
      </w:r>
      <w:r w:rsidR="00C91810">
        <w:rPr>
          <w:rFonts w:ascii="Arial Narrow" w:hAnsi="Arial Narrow"/>
          <w:lang w:val="ro-RO"/>
        </w:rPr>
        <w:t>104181</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Barbu, I., Muntean, N., Voloşencu, C. - Echipament de activare ultrasonică, Brevet Romania nr. </w:t>
      </w:r>
      <w:r w:rsidR="00C91810">
        <w:rPr>
          <w:rFonts w:ascii="Arial Narrow" w:hAnsi="Arial Narrow"/>
          <w:lang w:val="ro-RO"/>
        </w:rPr>
        <w:t>102122</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Muntean, N., Vidraşcu, D., Voloşencu, C. - Echipament de comandă pentru maşini de sudat cu ultrasunete, Brevet Romania nr. </w:t>
      </w:r>
      <w:r w:rsidR="00C91810">
        <w:rPr>
          <w:rFonts w:ascii="Arial Narrow" w:hAnsi="Arial Narrow"/>
          <w:lang w:val="ro-RO"/>
        </w:rPr>
        <w:t>100690</w:t>
      </w:r>
    </w:p>
    <w:p w:rsidR="003E39FD" w:rsidRPr="003E39FD" w:rsidRDefault="003E39FD" w:rsidP="003E39FD">
      <w:pPr>
        <w:ind w:left="284" w:hanging="284"/>
        <w:jc w:val="both"/>
        <w:rPr>
          <w:rFonts w:ascii="Arial Narrow" w:hAnsi="Arial Narrow"/>
        </w:rPr>
      </w:pPr>
      <w:r w:rsidRPr="003E39FD">
        <w:rPr>
          <w:rFonts w:ascii="Arial Narrow" w:hAnsi="Arial Narrow"/>
          <w:lang w:val="ro-RO"/>
        </w:rPr>
        <w:t>Muntean, N., Nicoară, D., Voloşencu, C. - Echipament pentru comanda transductoarelor de ultrasunete, Brevet Romania nr. 100</w:t>
      </w:r>
      <w:r w:rsidR="00C91810">
        <w:rPr>
          <w:rFonts w:ascii="Arial Narrow" w:hAnsi="Arial Narrow"/>
          <w:lang w:val="ro-RO"/>
        </w:rPr>
        <w:t>311</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Procedeu şi echipament pentru sincronizarea etalării, Brevet Romania nr. </w:t>
      </w:r>
      <w:r w:rsidR="00C91810">
        <w:rPr>
          <w:rFonts w:ascii="Arial Narrow" w:hAnsi="Arial Narrow"/>
          <w:lang w:val="ro-RO"/>
        </w:rPr>
        <w:t>99117</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Echipament de comandă pentru maşini de sudat cu ultrasunete, Brevet Romania nr. </w:t>
      </w:r>
      <w:r w:rsidR="00C91810">
        <w:rPr>
          <w:rFonts w:ascii="Arial Narrow" w:hAnsi="Arial Narrow"/>
          <w:lang w:val="ro-RO"/>
        </w:rPr>
        <w:t>99195</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Regulator optimal de turatie pentru motoare de curent continuu, Brevet Romania nr. </w:t>
      </w:r>
      <w:r w:rsidR="00C91810">
        <w:rPr>
          <w:rFonts w:ascii="Arial Narrow" w:hAnsi="Arial Narrow"/>
          <w:lang w:val="ro-RO"/>
        </w:rPr>
        <w:t>95828</w:t>
      </w:r>
    </w:p>
    <w:p w:rsidR="003E39FD" w:rsidRPr="003E39FD" w:rsidRDefault="003E39FD" w:rsidP="003E39FD">
      <w:pPr>
        <w:ind w:left="284" w:hanging="284"/>
        <w:jc w:val="both"/>
        <w:rPr>
          <w:rFonts w:ascii="Arial Narrow" w:hAnsi="Arial Narrow"/>
        </w:rPr>
      </w:pPr>
      <w:r w:rsidRPr="003E39FD">
        <w:rPr>
          <w:rFonts w:ascii="Arial Narrow" w:hAnsi="Arial Narrow"/>
          <w:lang w:val="ro-RO"/>
        </w:rPr>
        <w:t>Voloşencu, C. - Metodă şi aparat pentru măsurarea curentului de mişcare la transductoare</w:t>
      </w:r>
      <w:r w:rsidR="00C91810">
        <w:rPr>
          <w:rFonts w:ascii="Arial Narrow" w:hAnsi="Arial Narrow"/>
          <w:lang w:val="ro-RO"/>
        </w:rPr>
        <w:t>le piezoelectrice, 95535</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Metodă şi aparat pentru măsurarea tensiunii de mişcare la transductoarele magnetostrictive, Brevet Romania nr. </w:t>
      </w:r>
      <w:r w:rsidR="00C91810">
        <w:rPr>
          <w:rFonts w:ascii="Arial Narrow" w:hAnsi="Arial Narrow"/>
          <w:lang w:val="ro-RO"/>
        </w:rPr>
        <w:t>95536</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Aparat pentru trasarea caracteristicilor de frecventă ale transductoarelor de ultrasunete, Brevet Romania nr. </w:t>
      </w:r>
      <w:r w:rsidR="00C91810">
        <w:rPr>
          <w:rFonts w:ascii="Arial Narrow" w:hAnsi="Arial Narrow"/>
          <w:lang w:val="ro-RO"/>
        </w:rPr>
        <w:t>94678</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Dispozitiv de observare şi reglare pentru turatia unor actionări cu motoare de curent continuu, Brevet Romania nr. </w:t>
      </w:r>
      <w:r w:rsidR="00C91810">
        <w:rPr>
          <w:rFonts w:ascii="Arial Narrow" w:hAnsi="Arial Narrow"/>
          <w:lang w:val="ro-RO"/>
        </w:rPr>
        <w:t>94623</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Echipament pentru comanda etalării, Brevet Romania nr. </w:t>
      </w:r>
      <w:r w:rsidR="00C91810">
        <w:rPr>
          <w:rFonts w:ascii="Arial Narrow" w:hAnsi="Arial Narrow"/>
          <w:lang w:val="ro-RO"/>
        </w:rPr>
        <w:t>94074</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Instalatie de automatizare pentru maşină de trefilat şi bobinat, Brevet Romania nr. </w:t>
      </w:r>
      <w:r w:rsidR="00C91810">
        <w:rPr>
          <w:rFonts w:ascii="Arial Narrow" w:hAnsi="Arial Narrow"/>
          <w:lang w:val="ro-RO"/>
        </w:rPr>
        <w:t>94075</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Metodă şi aparat pentru măsurarea automată a impedantei transductoarelor piezoelectrice, Brevet Romania nr. </w:t>
      </w:r>
      <w:r w:rsidR="00C91810">
        <w:rPr>
          <w:rFonts w:ascii="Arial Narrow" w:hAnsi="Arial Narrow"/>
          <w:lang w:val="ro-RO"/>
        </w:rPr>
        <w:t>91488</w:t>
      </w:r>
    </w:p>
    <w:p w:rsidR="003E39FD" w:rsidRPr="003E39FD" w:rsidRDefault="003E39FD" w:rsidP="003E39FD">
      <w:pPr>
        <w:ind w:left="284" w:hanging="284"/>
        <w:jc w:val="both"/>
        <w:rPr>
          <w:rFonts w:ascii="Arial Narrow" w:hAnsi="Arial Narrow"/>
        </w:rPr>
      </w:pPr>
      <w:r w:rsidRPr="003E39FD">
        <w:rPr>
          <w:rFonts w:ascii="Arial Narrow" w:hAnsi="Arial Narrow"/>
          <w:lang w:val="ro-RO"/>
        </w:rPr>
        <w:t xml:space="preserve">Voloşencu, C. - Metodă şi dispozitiv pentru măsurarea turatiei şi vitezei, Brevet Romania nr. </w:t>
      </w:r>
      <w:r w:rsidR="00C91810">
        <w:rPr>
          <w:rFonts w:ascii="Arial Narrow" w:hAnsi="Arial Narrow"/>
          <w:lang w:val="ro-RO"/>
        </w:rPr>
        <w:t>90082</w:t>
      </w:r>
    </w:p>
    <w:p w:rsidR="003E39FD" w:rsidRPr="003E39FD" w:rsidRDefault="003E39FD" w:rsidP="003E39FD">
      <w:pPr>
        <w:ind w:left="284" w:hanging="284"/>
        <w:jc w:val="both"/>
        <w:rPr>
          <w:rFonts w:ascii="Arial Narrow" w:hAnsi="Arial Narrow"/>
        </w:rPr>
      </w:pPr>
      <w:r w:rsidRPr="003E39FD">
        <w:rPr>
          <w:rFonts w:ascii="Arial Narrow" w:hAnsi="Arial Narrow"/>
          <w:lang w:val="ro-RO"/>
        </w:rPr>
        <w:t>Voloşencu, C. - Metodă şi dispozitiv pentru măsurarea turatiei, Brevet Romania nr. 89331</w:t>
      </w:r>
      <w:bookmarkEnd w:id="3"/>
    </w:p>
    <w:p w:rsidR="00031348" w:rsidRPr="00031348" w:rsidRDefault="00031348" w:rsidP="00031348">
      <w:pPr>
        <w:jc w:val="both"/>
        <w:rPr>
          <w:rFonts w:ascii="Arial Narrow" w:hAnsi="Arial Narrow"/>
          <w:i/>
        </w:rPr>
      </w:pPr>
      <w:r w:rsidRPr="00031348">
        <w:rPr>
          <w:rFonts w:ascii="Arial Narrow" w:hAnsi="Arial Narrow"/>
          <w:i/>
          <w:lang w:val="it-IT"/>
        </w:rPr>
        <w:t>Grant manager</w:t>
      </w:r>
    </w:p>
    <w:p w:rsidR="00031348" w:rsidRPr="00521649" w:rsidRDefault="00031348" w:rsidP="00521649">
      <w:pPr>
        <w:ind w:left="284" w:hanging="284"/>
        <w:jc w:val="both"/>
        <w:rPr>
          <w:rFonts w:ascii="Arial Narrow" w:hAnsi="Arial Narrow"/>
        </w:rPr>
      </w:pPr>
      <w:r w:rsidRPr="00521649">
        <w:rPr>
          <w:rFonts w:ascii="Arial Narrow" w:hAnsi="Arial Narrow"/>
          <w:color w:val="000000"/>
          <w:lang w:val="it-IT"/>
        </w:rPr>
        <w:t xml:space="preserve">Proiect de cercetare exploratorie, Programul Idei, Cod ID923, </w:t>
      </w:r>
      <w:r w:rsidRPr="00521649">
        <w:rPr>
          <w:rFonts w:ascii="Arial Narrow" w:hAnsi="Arial Narrow"/>
          <w:lang w:val="it-IT"/>
        </w:rPr>
        <w:t>Metode şi algoritmi de identificare a sistemelor cu parametri distribuiti, bazate pe retele de senzori şi inteligentă artificială, CNCSIS, UEFISCU, 2009-2011.</w:t>
      </w:r>
    </w:p>
    <w:p w:rsidR="00031348" w:rsidRPr="00521649" w:rsidRDefault="00031348" w:rsidP="00521649">
      <w:pPr>
        <w:ind w:left="284" w:hanging="284"/>
        <w:jc w:val="both"/>
        <w:rPr>
          <w:rFonts w:ascii="Arial Narrow" w:hAnsi="Arial Narrow"/>
        </w:rPr>
      </w:pPr>
      <w:r w:rsidRPr="00521649">
        <w:rPr>
          <w:rFonts w:ascii="Arial Narrow" w:hAnsi="Arial Narrow"/>
          <w:i/>
          <w:iCs/>
          <w:lang w:val="ro-RO"/>
        </w:rPr>
        <w:t>Proiect de cercetare CNCSIS, de tip A</w:t>
      </w:r>
      <w:r w:rsidRPr="00521649">
        <w:rPr>
          <w:rFonts w:ascii="Arial Narrow" w:hAnsi="Arial Narrow"/>
          <w:lang w:val="ro-RO"/>
        </w:rPr>
        <w:t>, Cercetări aplicative privind dezvoltarea de sisteme virtuale de monitorizare a proceselor, cu aplicatie in conducerea actionărilor electrice, cod CNCSIS 360, 2006, 2007, 2008, contract nr 58GR/19.05.06.</w:t>
      </w:r>
    </w:p>
    <w:p w:rsidR="00031348" w:rsidRPr="00521649" w:rsidRDefault="00031348" w:rsidP="00521649">
      <w:pPr>
        <w:ind w:left="284" w:hanging="284"/>
        <w:jc w:val="both"/>
        <w:rPr>
          <w:rFonts w:ascii="Arial Narrow" w:hAnsi="Arial Narrow"/>
        </w:rPr>
      </w:pPr>
      <w:r w:rsidRPr="00521649">
        <w:rPr>
          <w:rFonts w:ascii="Arial Narrow" w:hAnsi="Arial Narrow"/>
          <w:i/>
          <w:iCs/>
          <w:lang w:val="ro-RO"/>
        </w:rPr>
        <w:t>Proiect de cercetare CNCSIS, de tip A</w:t>
      </w:r>
      <w:r w:rsidRPr="00521649">
        <w:rPr>
          <w:rFonts w:ascii="Arial Narrow" w:hAnsi="Arial Narrow"/>
          <w:lang w:val="ro-RO"/>
        </w:rPr>
        <w:t>, Cercetări pentru implementarea strategiilor bazate pe logică fuzzy şi retele neuronale destinate detectiei şi diagnosticării defectelor, cu aplicatie la sistemele de conducere a actionărilor electrice, Cod CNCSIS 205, tema nr. 25, contract M.Ed.C. 32940, 2004, 2005.</w:t>
      </w:r>
    </w:p>
    <w:p w:rsidR="00031348" w:rsidRPr="00521649" w:rsidRDefault="00031348" w:rsidP="00521649">
      <w:pPr>
        <w:ind w:left="284" w:hanging="284"/>
        <w:jc w:val="both"/>
        <w:rPr>
          <w:rFonts w:ascii="Arial Narrow" w:hAnsi="Arial Narrow"/>
        </w:rPr>
      </w:pPr>
      <w:r w:rsidRPr="00521649">
        <w:rPr>
          <w:rFonts w:ascii="Arial Narrow" w:hAnsi="Arial Narrow"/>
          <w:i/>
          <w:iCs/>
          <w:lang w:val="ro-RO"/>
        </w:rPr>
        <w:t>Proiect de cercetare CNCSIS, de tip A</w:t>
      </w:r>
      <w:r w:rsidRPr="00521649">
        <w:rPr>
          <w:rFonts w:ascii="Arial Narrow" w:hAnsi="Arial Narrow"/>
          <w:lang w:val="ro-RO"/>
        </w:rPr>
        <w:t>, Cercetări aplicative pentru implementarea pe procesoare de semnal numeric a tehnicilor de conducere in timp real bazate pe logică fuzzy şi retele neuronale, cu aplicatie la conducerea actionărilor electrice, cod CNCSIS 35, tema nr. 33, nr. contract 33550/2002, 2003.</w:t>
      </w:r>
    </w:p>
    <w:p w:rsidR="00031348" w:rsidRPr="00521649" w:rsidRDefault="00031348" w:rsidP="00521649">
      <w:pPr>
        <w:ind w:left="284" w:hanging="284"/>
        <w:jc w:val="both"/>
        <w:rPr>
          <w:rFonts w:ascii="Arial Narrow" w:hAnsi="Arial Narrow"/>
        </w:rPr>
      </w:pPr>
      <w:r w:rsidRPr="00521649">
        <w:rPr>
          <w:rFonts w:ascii="Arial Narrow" w:hAnsi="Arial Narrow"/>
          <w:i/>
          <w:iCs/>
          <w:lang w:val="ro-RO"/>
        </w:rPr>
        <w:t>Program Socrates/Erasmus</w:t>
      </w:r>
      <w:r w:rsidRPr="00521649">
        <w:rPr>
          <w:rFonts w:ascii="Arial Narrow" w:hAnsi="Arial Narrow"/>
          <w:lang w:val="ro-RO"/>
        </w:rPr>
        <w:t>, 2005-2013, Universitatea Politehnica Timişoara, Politecnico din Milano.</w:t>
      </w:r>
    </w:p>
    <w:p w:rsidR="00031348" w:rsidRPr="00521649" w:rsidRDefault="00031348" w:rsidP="00521649">
      <w:pPr>
        <w:ind w:left="284" w:hanging="284"/>
        <w:jc w:val="both"/>
        <w:rPr>
          <w:rFonts w:ascii="Arial Narrow" w:hAnsi="Arial Narrow"/>
        </w:rPr>
      </w:pPr>
      <w:r w:rsidRPr="00521649">
        <w:rPr>
          <w:rFonts w:ascii="Arial Narrow" w:hAnsi="Arial Narrow"/>
          <w:i/>
          <w:iCs/>
          <w:lang w:val="ro-RO"/>
        </w:rPr>
        <w:t>Program Leonardo da Vinci</w:t>
      </w:r>
      <w:r w:rsidRPr="00521649">
        <w:rPr>
          <w:rFonts w:ascii="Arial Narrow" w:hAnsi="Arial Narrow"/>
          <w:lang w:val="ro-RO"/>
        </w:rPr>
        <w:t>, Plasamente de studenti in domeniul automaticii şi informaticii industriale, RO/2004/PL93020/S, 2005, parteneri: Universitatea Politehnica Timişoara, WEUK Plymouth, Algram Engineering, Plymouth, Anglia, IPF Inititiva para la Formation, Malaga, ALT64, S.L., Malaga, Spania.</w:t>
      </w:r>
    </w:p>
    <w:p w:rsidR="00031348" w:rsidRPr="00521649" w:rsidRDefault="00031348" w:rsidP="00521649">
      <w:pPr>
        <w:ind w:left="284" w:hanging="284"/>
        <w:jc w:val="both"/>
        <w:rPr>
          <w:rFonts w:ascii="Arial Narrow" w:hAnsi="Arial Narrow"/>
        </w:rPr>
      </w:pPr>
      <w:r w:rsidRPr="00521649">
        <w:rPr>
          <w:rFonts w:ascii="Arial Narrow" w:hAnsi="Arial Narrow"/>
          <w:i/>
          <w:iCs/>
          <w:lang w:val="ro-RO"/>
        </w:rPr>
        <w:t>Program Leonardo da Vinci</w:t>
      </w:r>
      <w:r w:rsidRPr="00521649">
        <w:rPr>
          <w:rFonts w:ascii="Arial Narrow" w:hAnsi="Arial Narrow"/>
          <w:lang w:val="ro-RO"/>
        </w:rPr>
        <w:t>, Schimburi de formatori in domeniul mentenantei sistemelor de productie, RO/2004</w:t>
      </w:r>
      <w:r w:rsidRPr="00521649">
        <w:rPr>
          <w:rFonts w:ascii="Arial Narrow" w:hAnsi="Arial Narrow"/>
          <w:lang w:val="it-IT"/>
        </w:rPr>
        <w:t xml:space="preserve">/93019/EX, </w:t>
      </w:r>
      <w:r w:rsidRPr="00521649">
        <w:rPr>
          <w:rFonts w:ascii="Arial Narrow" w:hAnsi="Arial Narrow"/>
          <w:lang w:val="ro-RO"/>
        </w:rPr>
        <w:t>2005, parteneri</w:t>
      </w:r>
      <w:r w:rsidRPr="00521649">
        <w:rPr>
          <w:rFonts w:ascii="Arial Narrow" w:hAnsi="Arial Narrow"/>
          <w:lang w:val="it-IT"/>
        </w:rPr>
        <w:t>:</w:t>
      </w:r>
      <w:r w:rsidRPr="00521649">
        <w:rPr>
          <w:rFonts w:ascii="Arial Narrow" w:hAnsi="Arial Narrow"/>
          <w:lang w:val="ro-RO"/>
        </w:rPr>
        <w:t xml:space="preserve"> Universitatea Politehnica Timişoara şi Institute de Productique, Besancon, Franta.</w:t>
      </w:r>
    </w:p>
    <w:p w:rsidR="002007EA" w:rsidRPr="00396F6E" w:rsidRDefault="002007EA" w:rsidP="00521649">
      <w:pPr>
        <w:ind w:left="284" w:hanging="284"/>
        <w:jc w:val="both"/>
        <w:rPr>
          <w:rFonts w:ascii="Arial Narrow" w:hAnsi="Arial Narrow"/>
        </w:rPr>
      </w:pPr>
      <w:r w:rsidRPr="00396F6E">
        <w:rPr>
          <w:rFonts w:ascii="Arial Narrow" w:hAnsi="Arial Narrow"/>
        </w:rPr>
        <w:t xml:space="preserve">Grant internaţional National Instruments: Developing of virtual instruments on the test stand”, 2007, beneficiar Universitatea “Politehnica” din Timişoara şi National Instruments, Europe. </w:t>
      </w:r>
    </w:p>
    <w:p w:rsidR="002007EA" w:rsidRPr="00396F6E" w:rsidRDefault="002007EA" w:rsidP="00521649">
      <w:pPr>
        <w:ind w:left="284" w:hanging="284"/>
        <w:jc w:val="both"/>
        <w:rPr>
          <w:rFonts w:ascii="Arial Narrow" w:hAnsi="Arial Narrow"/>
        </w:rPr>
      </w:pPr>
      <w:r w:rsidRPr="00396F6E">
        <w:rPr>
          <w:rFonts w:ascii="Arial Narrow" w:hAnsi="Arial Narrow"/>
        </w:rPr>
        <w:t xml:space="preserve">Grant internaţional National Instruments, An educational initiative to develop a laboratory, based on N.I. technology”, beneficiar Universitatea “Politehnica” din Timişoara şi National Instruments, Austin, Texas, S.U.A., 2005. </w:t>
      </w:r>
    </w:p>
    <w:p w:rsidR="002007EA" w:rsidRPr="00396F6E" w:rsidRDefault="002007EA" w:rsidP="00521649">
      <w:pPr>
        <w:ind w:left="284" w:hanging="284"/>
        <w:jc w:val="both"/>
        <w:rPr>
          <w:rFonts w:ascii="Arial Narrow" w:hAnsi="Arial Narrow"/>
        </w:rPr>
      </w:pPr>
      <w:r w:rsidRPr="00396F6E">
        <w:rPr>
          <w:rFonts w:ascii="Arial Narrow" w:hAnsi="Arial Narrow"/>
        </w:rPr>
        <w:t xml:space="preserve">Program cercetare postdoctorală “Computational Intelligence in Control”, beneficiari World Scientific and Engineering Academy and Society, (WSEAS), Atena, şi Universitatea “Politehnica” din Timişoara, 2004-2007. </w:t>
      </w:r>
    </w:p>
    <w:p w:rsidR="005E6249" w:rsidRPr="009E7E5D" w:rsidRDefault="005E6249" w:rsidP="005E6249">
      <w:pPr>
        <w:rPr>
          <w:rFonts w:ascii="Arial Narrow" w:hAnsi="Arial Narrow"/>
          <w:b/>
          <w:sz w:val="24"/>
          <w:szCs w:val="24"/>
        </w:rPr>
      </w:pPr>
      <w:r w:rsidRPr="009E7E5D">
        <w:rPr>
          <w:rFonts w:ascii="Arial Narrow" w:hAnsi="Arial Narrow"/>
          <w:b/>
        </w:rPr>
        <w:t>Plenary speaker at international conferences</w:t>
      </w:r>
    </w:p>
    <w:p w:rsidR="005E6249" w:rsidRPr="005E6249" w:rsidRDefault="005E6249" w:rsidP="009E7E5D">
      <w:pPr>
        <w:ind w:left="284" w:hanging="284"/>
        <w:jc w:val="both"/>
        <w:rPr>
          <w:rFonts w:ascii="Arial Narrow" w:hAnsi="Arial Narrow"/>
          <w:sz w:val="24"/>
          <w:szCs w:val="24"/>
        </w:rPr>
      </w:pPr>
      <w:r w:rsidRPr="005E6249">
        <w:rPr>
          <w:rFonts w:ascii="Arial Narrow" w:hAnsi="Arial Narrow"/>
          <w:szCs w:val="22"/>
        </w:rPr>
        <w:t>9th WSEAS Int. Conf. on Automatics &amp; Information (ICAI'08), Bucharest, Romania, 2008;</w:t>
      </w:r>
    </w:p>
    <w:p w:rsidR="005E6249" w:rsidRPr="005E6249" w:rsidRDefault="005E6249" w:rsidP="009E7E5D">
      <w:pPr>
        <w:ind w:left="284" w:hanging="284"/>
        <w:jc w:val="both"/>
        <w:rPr>
          <w:rFonts w:ascii="Arial Narrow" w:hAnsi="Arial Narrow"/>
          <w:sz w:val="24"/>
          <w:szCs w:val="24"/>
        </w:rPr>
      </w:pPr>
      <w:r w:rsidRPr="005E6249">
        <w:rPr>
          <w:rFonts w:ascii="Arial Narrow" w:hAnsi="Arial Narrow"/>
        </w:rPr>
        <w:t>8th WSEAS Int. Conf. On Simulation, Modelling and Optimization (SMO08), Santander, Spain, 2008;</w:t>
      </w:r>
    </w:p>
    <w:p w:rsidR="005E6249" w:rsidRPr="005E6249" w:rsidRDefault="005E6249" w:rsidP="009E7E5D">
      <w:pPr>
        <w:ind w:left="284" w:hanging="284"/>
        <w:jc w:val="both"/>
        <w:rPr>
          <w:rFonts w:ascii="Arial Narrow" w:hAnsi="Arial Narrow"/>
          <w:sz w:val="24"/>
          <w:szCs w:val="24"/>
        </w:rPr>
      </w:pPr>
      <w:r w:rsidRPr="005E6249">
        <w:rPr>
          <w:rFonts w:ascii="Arial Narrow" w:hAnsi="Arial Narrow"/>
          <w:szCs w:val="22"/>
        </w:rPr>
        <w:t>8th WSEAS International Conference on Signal Processing, Robotics and Automation (ISPRA09), Cambridge, U.K., 2009;</w:t>
      </w:r>
    </w:p>
    <w:p w:rsidR="005E6249" w:rsidRPr="005E6249" w:rsidRDefault="005E6249" w:rsidP="009E7E5D">
      <w:pPr>
        <w:ind w:left="284" w:hanging="284"/>
        <w:jc w:val="both"/>
        <w:rPr>
          <w:rFonts w:ascii="Arial Narrow" w:hAnsi="Arial Narrow"/>
          <w:sz w:val="24"/>
          <w:szCs w:val="24"/>
        </w:rPr>
      </w:pPr>
      <w:r w:rsidRPr="005E6249">
        <w:rPr>
          <w:rFonts w:ascii="Arial Narrow" w:hAnsi="Arial Narrow"/>
          <w:szCs w:val="22"/>
        </w:rPr>
        <w:t>10th WSEAS Int. Conf. on Automation &amp; Information (ICAI09), Prague, Czech Rep., 2009;</w:t>
      </w:r>
    </w:p>
    <w:p w:rsidR="005E6249" w:rsidRPr="005E6249" w:rsidRDefault="005E6249" w:rsidP="009E7E5D">
      <w:pPr>
        <w:ind w:left="284" w:hanging="284"/>
        <w:jc w:val="both"/>
        <w:rPr>
          <w:rFonts w:ascii="Arial Narrow" w:hAnsi="Arial Narrow"/>
          <w:sz w:val="24"/>
          <w:szCs w:val="24"/>
        </w:rPr>
      </w:pPr>
      <w:r w:rsidRPr="005E6249">
        <w:rPr>
          <w:rFonts w:ascii="Arial Narrow" w:hAnsi="Arial Narrow"/>
        </w:rPr>
        <w:t>11th WSEAS Int. Conf. on Automatic Control, Modeling and Simulation (ACMOS09), Istanbul, Turkey, 2009.</w:t>
      </w:r>
    </w:p>
    <w:p w:rsidR="005E6249" w:rsidRPr="005E6249" w:rsidRDefault="005E6249" w:rsidP="009E7E5D">
      <w:pPr>
        <w:ind w:left="284" w:hanging="284"/>
        <w:jc w:val="both"/>
        <w:rPr>
          <w:rFonts w:ascii="Arial Narrow" w:hAnsi="Arial Narrow"/>
          <w:sz w:val="24"/>
          <w:szCs w:val="24"/>
        </w:rPr>
      </w:pPr>
      <w:r w:rsidRPr="005E6249">
        <w:rPr>
          <w:rFonts w:ascii="Arial Narrow" w:hAnsi="Arial Narrow"/>
          <w:szCs w:val="22"/>
        </w:rPr>
        <w:t xml:space="preserve">9th WSEAS Int. Conf. on Simulation, Modeling and Optimization, </w:t>
      </w:r>
      <w:r w:rsidRPr="005E6249">
        <w:rPr>
          <w:rFonts w:ascii="Arial Narrow" w:hAnsi="Arial Narrow"/>
        </w:rPr>
        <w:t>Budapesta</w:t>
      </w:r>
      <w:r w:rsidRPr="005E6249">
        <w:rPr>
          <w:rFonts w:ascii="Arial Narrow" w:hAnsi="Arial Narrow"/>
          <w:szCs w:val="22"/>
        </w:rPr>
        <w:t>, 2009;</w:t>
      </w:r>
    </w:p>
    <w:p w:rsidR="005E6249" w:rsidRPr="005E6249" w:rsidRDefault="005E6249" w:rsidP="009E7E5D">
      <w:pPr>
        <w:ind w:left="284" w:hanging="284"/>
        <w:jc w:val="both"/>
        <w:rPr>
          <w:rFonts w:ascii="Arial Narrow" w:hAnsi="Arial Narrow"/>
          <w:sz w:val="24"/>
          <w:szCs w:val="24"/>
        </w:rPr>
      </w:pPr>
      <w:r w:rsidRPr="005E6249">
        <w:rPr>
          <w:rFonts w:ascii="Arial Narrow" w:hAnsi="Arial Narrow"/>
        </w:rPr>
        <w:t>1st WSEAS Int. Conf.</w:t>
      </w:r>
      <w:r w:rsidRPr="005E6249">
        <w:rPr>
          <w:rFonts w:ascii="Arial Narrow" w:hAnsi="Arial Narrow"/>
          <w:szCs w:val="22"/>
        </w:rPr>
        <w:t xml:space="preserve"> On Manufacturing Engineering, Quality and Production Systems (MEQAPS09), Brasov, Romania, 2009;</w:t>
      </w:r>
    </w:p>
    <w:p w:rsidR="005E6249" w:rsidRPr="005E6249" w:rsidRDefault="005E6249" w:rsidP="009E7E5D">
      <w:pPr>
        <w:ind w:left="284" w:hanging="284"/>
        <w:jc w:val="both"/>
        <w:rPr>
          <w:rFonts w:ascii="Arial Narrow" w:hAnsi="Arial Narrow"/>
          <w:sz w:val="24"/>
          <w:szCs w:val="24"/>
        </w:rPr>
      </w:pPr>
      <w:r w:rsidRPr="005E6249">
        <w:rPr>
          <w:rFonts w:ascii="Arial Narrow" w:hAnsi="Arial Narrow"/>
        </w:rPr>
        <w:t xml:space="preserve">2nd WSEAS Int. Conf. on Manufacturing Engineering, Quality and Production Systems </w:t>
      </w:r>
      <w:r w:rsidR="009E7E5D">
        <w:rPr>
          <w:rFonts w:ascii="Arial Narrow" w:hAnsi="Arial Narrow"/>
        </w:rPr>
        <w:t xml:space="preserve">(MEQAPS10), Constanta, </w:t>
      </w:r>
      <w:r w:rsidRPr="005E6249">
        <w:rPr>
          <w:rFonts w:ascii="Arial Narrow" w:hAnsi="Arial Narrow"/>
        </w:rPr>
        <w:t>2010.</w:t>
      </w:r>
    </w:p>
    <w:p w:rsidR="005E6249" w:rsidRDefault="005E6249" w:rsidP="009E7E5D">
      <w:pPr>
        <w:ind w:left="284" w:hanging="284"/>
        <w:jc w:val="both"/>
        <w:rPr>
          <w:rFonts w:ascii="Arial Narrow" w:hAnsi="Arial Narrow"/>
        </w:rPr>
      </w:pPr>
      <w:r w:rsidRPr="005E6249">
        <w:rPr>
          <w:rFonts w:ascii="Arial Narrow" w:hAnsi="Arial Narrow"/>
        </w:rPr>
        <w:t>12th WSEAS Int. Conf. on Automation &amp; Information (ICAI11), Brasov, Romania, 2011.</w:t>
      </w:r>
    </w:p>
    <w:p w:rsidR="009E7E5D" w:rsidRPr="005E6249" w:rsidRDefault="009E7E5D" w:rsidP="009E7E5D">
      <w:pPr>
        <w:ind w:left="284" w:hanging="284"/>
        <w:jc w:val="both"/>
        <w:rPr>
          <w:rFonts w:ascii="Arial Narrow" w:hAnsi="Arial Narrow"/>
          <w:sz w:val="24"/>
          <w:szCs w:val="24"/>
        </w:rPr>
      </w:pPr>
    </w:p>
    <w:p w:rsidR="002007EA" w:rsidRPr="005E6249" w:rsidRDefault="002007EA" w:rsidP="005E6249">
      <w:pPr>
        <w:rPr>
          <w:rFonts w:ascii="Arial Narrow" w:hAnsi="Arial Narrow"/>
          <w:color w:val="000000"/>
        </w:rPr>
      </w:pPr>
      <w:r w:rsidRPr="005E6249">
        <w:rPr>
          <w:rFonts w:ascii="Arial Narrow" w:hAnsi="Arial Narrow"/>
          <w:color w:val="000000"/>
        </w:rPr>
        <w:t>Timişoara</w:t>
      </w:r>
    </w:p>
    <w:p w:rsidR="002007EA" w:rsidRPr="005E6249" w:rsidRDefault="00CA72C8" w:rsidP="005E6249">
      <w:pPr>
        <w:rPr>
          <w:rFonts w:ascii="Arial Narrow" w:hAnsi="Arial Narrow"/>
          <w:color w:val="000000"/>
        </w:rPr>
      </w:pPr>
      <w:r w:rsidRPr="005E6249">
        <w:rPr>
          <w:rFonts w:ascii="Arial Narrow" w:hAnsi="Arial Narrow"/>
          <w:color w:val="000000"/>
        </w:rPr>
        <w:t>30.05.207</w:t>
      </w:r>
    </w:p>
    <w:sectPr w:rsidR="002007EA" w:rsidRPr="005E6249">
      <w:footerReference w:type="even" r:id="rId13"/>
      <w:footerReference w:type="default" r:id="rId14"/>
      <w:endnotePr>
        <w:numFmt w:val="decimal"/>
      </w:endnotePr>
      <w:pgSz w:w="11907" w:h="16840" w:code="9"/>
      <w:pgMar w:top="397" w:right="1797" w:bottom="851" w:left="851" w:header="0" w:footer="454"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D22B6" w:rsidRDefault="00CD22B6">
      <w:r>
        <w:separator/>
      </w:r>
    </w:p>
  </w:endnote>
  <w:endnote w:type="continuationSeparator" w:id="1">
    <w:p w:rsidR="00CD22B6" w:rsidRDefault="00CD22B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embedRegular r:id="rId1" w:fontKey="{C52880D5-3EA5-4A48-8106-ED343F88A131}"/>
    <w:embedBold r:id="rId2" w:fontKey="{68DE5E1D-EBC9-44C5-9EC4-4DC67C1E56A6}"/>
    <w:embedItalic r:id="rId3" w:fontKey="{93237717-7F7F-4C8C-9D11-FA0A012E5F0F}"/>
    <w:embedBoldItalic r:id="rId4" w:fontKey="{0D49BC4F-6B21-459B-8297-AEDA2D97EB1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A183282-46F1-4AD6-A0C8-6CD3C9AC0F25}"/>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E0002AFF" w:usb1="C000247B" w:usb2="00000009" w:usb3="00000000" w:csb0="000001FF" w:csb1="00000000"/>
    <w:embedRegular r:id="rId6" w:fontKey="{94C5BBE6-4B9A-47B5-9A61-6F606F36A191}"/>
  </w:font>
  <w:font w:name="Cambria">
    <w:panose1 w:val="02040503050406030204"/>
    <w:charset w:val="00"/>
    <w:family w:val="roman"/>
    <w:pitch w:val="variable"/>
    <w:sig w:usb0="E00002FF" w:usb1="400004FF" w:usb2="00000000" w:usb3="00000000" w:csb0="0000019F" w:csb1="00000000"/>
    <w:embedRegular r:id="rId7" w:fontKey="{9D269288-BA84-4AFB-89F5-E74FBFB4FECA}"/>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E47" w:rsidRDefault="00352E47">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rsidR="00352E47" w:rsidRDefault="00352E47">
    <w:pPr>
      <w:pStyle w:val="Footer"/>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E47" w:rsidRDefault="00352E47">
    <w:pPr>
      <w:pStyle w:val="Footer"/>
      <w:framePr w:wrap="around" w:vAnchor="text" w:hAnchor="margin" w:y="1"/>
      <w:rPr>
        <w:rStyle w:val="PageNumber"/>
      </w:rPr>
    </w:pPr>
  </w:p>
  <w:p w:rsidR="00352E47" w:rsidRDefault="00352E47">
    <w:pPr>
      <w:pStyle w:val="Aaoeeu"/>
      <w:widowControl/>
      <w:tabs>
        <w:tab w:val="left" w:pos="3261"/>
      </w:tabs>
      <w:rPr>
        <w:rFonts w:ascii="Arial Narrow" w:hAnsi="Arial Narrow"/>
        <w:sz w:val="18"/>
      </w:rPr>
    </w:pPr>
    <w:r>
      <w:rPr>
        <w:rFonts w:ascii="Arial Narrow" w:hAnsi="Arial Narrow"/>
        <w:sz w:val="18"/>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D22B6" w:rsidRDefault="00CD22B6">
      <w:r>
        <w:separator/>
      </w:r>
    </w:p>
  </w:footnote>
  <w:footnote w:type="continuationSeparator" w:id="1">
    <w:p w:rsidR="00CD22B6" w:rsidRDefault="00CD22B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C743C7"/>
    <w:multiLevelType w:val="multilevel"/>
    <w:tmpl w:val="F1307AF8"/>
    <w:lvl w:ilvl="0">
      <w:start w:val="1"/>
      <w:numFmt w:val="decimal"/>
      <w:lvlText w:val="%1."/>
      <w:lvlJc w:val="left"/>
      <w:pPr>
        <w:tabs>
          <w:tab w:val="num" w:pos="360"/>
        </w:tabs>
        <w:ind w:left="360" w:hanging="360"/>
      </w:pPr>
      <w:rPr>
        <w:b w:val="0"/>
      </w:rPr>
    </w:lvl>
    <w:lvl w:ilvl="1">
      <w:start w:val="1"/>
      <w:numFmt w:val="lowerLetter"/>
      <w:lvlText w:val="%2."/>
      <w:lvlJc w:val="left"/>
      <w:pPr>
        <w:tabs>
          <w:tab w:val="num" w:pos="900"/>
        </w:tabs>
        <w:ind w:left="900" w:hanging="360"/>
      </w:pPr>
    </w:lvl>
    <w:lvl w:ilvl="2">
      <w:start w:val="1"/>
      <w:numFmt w:val="lowerRoman"/>
      <w:lvlText w:val="%3."/>
      <w:lvlJc w:val="right"/>
      <w:pPr>
        <w:tabs>
          <w:tab w:val="num" w:pos="1620"/>
        </w:tabs>
        <w:ind w:left="1620" w:hanging="180"/>
      </w:pPr>
    </w:lvl>
    <w:lvl w:ilvl="3">
      <w:start w:val="1"/>
      <w:numFmt w:val="decimal"/>
      <w:lvlText w:val="%4."/>
      <w:lvlJc w:val="left"/>
      <w:pPr>
        <w:tabs>
          <w:tab w:val="num" w:pos="2340"/>
        </w:tabs>
        <w:ind w:left="2340" w:hanging="360"/>
      </w:pPr>
    </w:lvl>
    <w:lvl w:ilvl="4">
      <w:start w:val="1"/>
      <w:numFmt w:val="lowerLetter"/>
      <w:lvlText w:val="%5."/>
      <w:lvlJc w:val="left"/>
      <w:pPr>
        <w:tabs>
          <w:tab w:val="num" w:pos="3060"/>
        </w:tabs>
        <w:ind w:left="3060" w:hanging="360"/>
      </w:pPr>
    </w:lvl>
    <w:lvl w:ilvl="5">
      <w:start w:val="1"/>
      <w:numFmt w:val="lowerRoman"/>
      <w:lvlText w:val="%6."/>
      <w:lvlJc w:val="right"/>
      <w:pPr>
        <w:tabs>
          <w:tab w:val="num" w:pos="3780"/>
        </w:tabs>
        <w:ind w:left="3780" w:hanging="180"/>
      </w:pPr>
    </w:lvl>
    <w:lvl w:ilvl="6">
      <w:start w:val="1"/>
      <w:numFmt w:val="decimal"/>
      <w:lvlText w:val="%7."/>
      <w:lvlJc w:val="left"/>
      <w:pPr>
        <w:tabs>
          <w:tab w:val="num" w:pos="4500"/>
        </w:tabs>
        <w:ind w:left="4500" w:hanging="360"/>
      </w:pPr>
    </w:lvl>
    <w:lvl w:ilvl="7">
      <w:start w:val="1"/>
      <w:numFmt w:val="lowerLetter"/>
      <w:lvlText w:val="%8."/>
      <w:lvlJc w:val="left"/>
      <w:pPr>
        <w:tabs>
          <w:tab w:val="num" w:pos="5220"/>
        </w:tabs>
        <w:ind w:left="5220" w:hanging="360"/>
      </w:pPr>
    </w:lvl>
    <w:lvl w:ilvl="8">
      <w:start w:val="1"/>
      <w:numFmt w:val="lowerRoman"/>
      <w:lvlText w:val="%9."/>
      <w:lvlJc w:val="right"/>
      <w:pPr>
        <w:tabs>
          <w:tab w:val="num" w:pos="5940"/>
        </w:tabs>
        <w:ind w:left="5940" w:hanging="180"/>
      </w:pPr>
    </w:lvl>
  </w:abstractNum>
  <w:abstractNum w:abstractNumId="1">
    <w:nsid w:val="0909569C"/>
    <w:multiLevelType w:val="multilevel"/>
    <w:tmpl w:val="9318736A"/>
    <w:lvl w:ilvl="0">
      <w:start w:val="1"/>
      <w:numFmt w:val="decimal"/>
      <w:lvlText w:val="%1."/>
      <w:lvlJc w:val="left"/>
      <w:pPr>
        <w:tabs>
          <w:tab w:val="num" w:pos="360"/>
        </w:tabs>
        <w:ind w:left="360" w:hanging="360"/>
      </w:pPr>
      <w:rPr>
        <w:b w:val="0"/>
      </w:rPr>
    </w:lvl>
    <w:lvl w:ilvl="1">
      <w:start w:val="1"/>
      <w:numFmt w:val="lowerLetter"/>
      <w:lvlText w:val="%2."/>
      <w:lvlJc w:val="left"/>
      <w:pPr>
        <w:tabs>
          <w:tab w:val="num" w:pos="900"/>
        </w:tabs>
        <w:ind w:left="900" w:hanging="360"/>
      </w:pPr>
    </w:lvl>
    <w:lvl w:ilvl="2">
      <w:start w:val="1"/>
      <w:numFmt w:val="lowerRoman"/>
      <w:lvlText w:val="%3."/>
      <w:lvlJc w:val="right"/>
      <w:pPr>
        <w:tabs>
          <w:tab w:val="num" w:pos="1620"/>
        </w:tabs>
        <w:ind w:left="1620" w:hanging="180"/>
      </w:pPr>
    </w:lvl>
    <w:lvl w:ilvl="3">
      <w:start w:val="1"/>
      <w:numFmt w:val="decimal"/>
      <w:lvlText w:val="%4."/>
      <w:lvlJc w:val="left"/>
      <w:pPr>
        <w:tabs>
          <w:tab w:val="num" w:pos="2340"/>
        </w:tabs>
        <w:ind w:left="2340" w:hanging="360"/>
      </w:pPr>
    </w:lvl>
    <w:lvl w:ilvl="4">
      <w:start w:val="1"/>
      <w:numFmt w:val="lowerLetter"/>
      <w:lvlText w:val="%5."/>
      <w:lvlJc w:val="left"/>
      <w:pPr>
        <w:tabs>
          <w:tab w:val="num" w:pos="3060"/>
        </w:tabs>
        <w:ind w:left="3060" w:hanging="360"/>
      </w:pPr>
    </w:lvl>
    <w:lvl w:ilvl="5">
      <w:start w:val="1"/>
      <w:numFmt w:val="lowerRoman"/>
      <w:lvlText w:val="%6."/>
      <w:lvlJc w:val="right"/>
      <w:pPr>
        <w:tabs>
          <w:tab w:val="num" w:pos="3780"/>
        </w:tabs>
        <w:ind w:left="3780" w:hanging="180"/>
      </w:pPr>
    </w:lvl>
    <w:lvl w:ilvl="6">
      <w:start w:val="1"/>
      <w:numFmt w:val="decimal"/>
      <w:lvlText w:val="%7."/>
      <w:lvlJc w:val="left"/>
      <w:pPr>
        <w:tabs>
          <w:tab w:val="num" w:pos="4500"/>
        </w:tabs>
        <w:ind w:left="4500" w:hanging="360"/>
      </w:pPr>
    </w:lvl>
    <w:lvl w:ilvl="7">
      <w:start w:val="1"/>
      <w:numFmt w:val="lowerLetter"/>
      <w:lvlText w:val="%8."/>
      <w:lvlJc w:val="left"/>
      <w:pPr>
        <w:tabs>
          <w:tab w:val="num" w:pos="5220"/>
        </w:tabs>
        <w:ind w:left="5220" w:hanging="360"/>
      </w:pPr>
    </w:lvl>
    <w:lvl w:ilvl="8">
      <w:start w:val="1"/>
      <w:numFmt w:val="lowerRoman"/>
      <w:lvlText w:val="%9."/>
      <w:lvlJc w:val="right"/>
      <w:pPr>
        <w:tabs>
          <w:tab w:val="num" w:pos="5940"/>
        </w:tabs>
        <w:ind w:left="5940" w:hanging="180"/>
      </w:pPr>
    </w:lvl>
  </w:abstractNum>
  <w:abstractNum w:abstractNumId="2">
    <w:nsid w:val="0B5278DE"/>
    <w:multiLevelType w:val="hybridMultilevel"/>
    <w:tmpl w:val="42A4F9F2"/>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E533F38"/>
    <w:multiLevelType w:val="singleLevel"/>
    <w:tmpl w:val="0AF497A6"/>
    <w:lvl w:ilvl="0">
      <w:start w:val="1"/>
      <w:numFmt w:val="upperLetter"/>
      <w:lvlText w:val="%1."/>
      <w:lvlJc w:val="left"/>
      <w:pPr>
        <w:tabs>
          <w:tab w:val="num" w:pos="420"/>
        </w:tabs>
        <w:ind w:left="420" w:hanging="360"/>
      </w:pPr>
      <w:rPr>
        <w:rFonts w:hint="default"/>
      </w:rPr>
    </w:lvl>
  </w:abstractNum>
  <w:abstractNum w:abstractNumId="4">
    <w:nsid w:val="11657DF5"/>
    <w:multiLevelType w:val="singleLevel"/>
    <w:tmpl w:val="FAF884E6"/>
    <w:lvl w:ilvl="0">
      <w:start w:val="1"/>
      <w:numFmt w:val="upperLetter"/>
      <w:lvlText w:val="%1."/>
      <w:lvlJc w:val="left"/>
      <w:pPr>
        <w:tabs>
          <w:tab w:val="num" w:pos="360"/>
        </w:tabs>
        <w:ind w:left="360" w:hanging="360"/>
      </w:pPr>
      <w:rPr>
        <w:rFonts w:hint="default"/>
      </w:rPr>
    </w:lvl>
  </w:abstractNum>
  <w:abstractNum w:abstractNumId="5">
    <w:nsid w:val="15977E5E"/>
    <w:multiLevelType w:val="hybridMultilevel"/>
    <w:tmpl w:val="F42E2656"/>
    <w:lvl w:ilvl="0" w:tplc="DD800C52">
      <w:start w:val="2001"/>
      <w:numFmt w:val="bullet"/>
      <w:lvlText w:val="-"/>
      <w:lvlJc w:val="left"/>
      <w:pPr>
        <w:tabs>
          <w:tab w:val="num" w:pos="720"/>
        </w:tabs>
        <w:ind w:left="720" w:hanging="360"/>
      </w:pPr>
      <w:rPr>
        <w:rFonts w:ascii="Arial Narrow" w:eastAsia="Times New Roman" w:hAnsi="Arial Narrow"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6C10E95"/>
    <w:multiLevelType w:val="hybridMultilevel"/>
    <w:tmpl w:val="C8EEE708"/>
    <w:lvl w:ilvl="0" w:tplc="982EC3B6">
      <w:start w:val="2001"/>
      <w:numFmt w:val="bullet"/>
      <w:lvlText w:val="-"/>
      <w:lvlJc w:val="left"/>
      <w:pPr>
        <w:tabs>
          <w:tab w:val="num" w:pos="720"/>
        </w:tabs>
        <w:ind w:left="720" w:hanging="360"/>
      </w:pPr>
      <w:rPr>
        <w:rFonts w:ascii="Arial Narrow" w:eastAsia="Times New Roman" w:hAnsi="Arial Narrow"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7D86A97"/>
    <w:multiLevelType w:val="multilevel"/>
    <w:tmpl w:val="81FAB45A"/>
    <w:lvl w:ilvl="0">
      <w:start w:val="1"/>
      <w:numFmt w:val="decimal"/>
      <w:lvlText w:val="%1."/>
      <w:lvlJc w:val="left"/>
      <w:pPr>
        <w:tabs>
          <w:tab w:val="num" w:pos="360"/>
        </w:tabs>
        <w:ind w:left="360" w:hanging="360"/>
      </w:pPr>
      <w:rPr>
        <w:rFonts w:hint="default"/>
      </w:rPr>
    </w:lvl>
    <w:lvl w:ilvl="1">
      <w:start w:val="1"/>
      <w:numFmt w:val="bullet"/>
      <w:lvlText w:val="o"/>
      <w:lvlJc w:val="left"/>
      <w:pPr>
        <w:tabs>
          <w:tab w:val="num" w:pos="1080"/>
        </w:tabs>
        <w:ind w:left="1080" w:hanging="360"/>
      </w:pPr>
      <w:rPr>
        <w:rFonts w:ascii="Courier New" w:hAnsi="Courier New" w:cs="TimesNewRomanPSMT"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TimesNewRomanPSMT"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TimesNewRomanPSMT" w:hint="default"/>
      </w:rPr>
    </w:lvl>
    <w:lvl w:ilvl="8">
      <w:start w:val="1"/>
      <w:numFmt w:val="bullet"/>
      <w:lvlText w:val=""/>
      <w:lvlJc w:val="left"/>
      <w:pPr>
        <w:tabs>
          <w:tab w:val="num" w:pos="6120"/>
        </w:tabs>
        <w:ind w:left="6120" w:hanging="360"/>
      </w:pPr>
      <w:rPr>
        <w:rFonts w:ascii="Wingdings" w:hAnsi="Wingdings" w:hint="default"/>
      </w:rPr>
    </w:lvl>
  </w:abstractNum>
  <w:abstractNum w:abstractNumId="8">
    <w:nsid w:val="180F2396"/>
    <w:multiLevelType w:val="hybridMultilevel"/>
    <w:tmpl w:val="DF5660E8"/>
    <w:lvl w:ilvl="0" w:tplc="3DC2CF72">
      <w:start w:val="1"/>
      <w:numFmt w:val="decimal"/>
      <w:lvlText w:val="E%1."/>
      <w:lvlJc w:val="left"/>
      <w:pPr>
        <w:tabs>
          <w:tab w:val="num" w:pos="360"/>
        </w:tabs>
        <w:ind w:left="360" w:hanging="360"/>
      </w:pPr>
      <w:rPr>
        <w:rFonts w:hint="default"/>
        <w:b w:val="0"/>
      </w:rPr>
    </w:lvl>
    <w:lvl w:ilvl="1" w:tplc="04090019" w:tentative="1">
      <w:start w:val="1"/>
      <w:numFmt w:val="lowerLetter"/>
      <w:lvlText w:val="%2."/>
      <w:lvlJc w:val="left"/>
      <w:pPr>
        <w:tabs>
          <w:tab w:val="num" w:pos="900"/>
        </w:tabs>
        <w:ind w:left="900" w:hanging="360"/>
      </w:pPr>
    </w:lvl>
    <w:lvl w:ilvl="2" w:tplc="0409001B" w:tentative="1">
      <w:start w:val="1"/>
      <w:numFmt w:val="lowerRoman"/>
      <w:lvlText w:val="%3."/>
      <w:lvlJc w:val="right"/>
      <w:pPr>
        <w:tabs>
          <w:tab w:val="num" w:pos="1620"/>
        </w:tabs>
        <w:ind w:left="1620" w:hanging="180"/>
      </w:pPr>
    </w:lvl>
    <w:lvl w:ilvl="3" w:tplc="0409000F" w:tentative="1">
      <w:start w:val="1"/>
      <w:numFmt w:val="decimal"/>
      <w:lvlText w:val="%4."/>
      <w:lvlJc w:val="left"/>
      <w:pPr>
        <w:tabs>
          <w:tab w:val="num" w:pos="2340"/>
        </w:tabs>
        <w:ind w:left="2340" w:hanging="360"/>
      </w:pPr>
    </w:lvl>
    <w:lvl w:ilvl="4" w:tplc="04090019" w:tentative="1">
      <w:start w:val="1"/>
      <w:numFmt w:val="lowerLetter"/>
      <w:lvlText w:val="%5."/>
      <w:lvlJc w:val="left"/>
      <w:pPr>
        <w:tabs>
          <w:tab w:val="num" w:pos="3060"/>
        </w:tabs>
        <w:ind w:left="3060" w:hanging="360"/>
      </w:pPr>
    </w:lvl>
    <w:lvl w:ilvl="5" w:tplc="0409001B" w:tentative="1">
      <w:start w:val="1"/>
      <w:numFmt w:val="lowerRoman"/>
      <w:lvlText w:val="%6."/>
      <w:lvlJc w:val="right"/>
      <w:pPr>
        <w:tabs>
          <w:tab w:val="num" w:pos="3780"/>
        </w:tabs>
        <w:ind w:left="3780" w:hanging="180"/>
      </w:pPr>
    </w:lvl>
    <w:lvl w:ilvl="6" w:tplc="0409000F" w:tentative="1">
      <w:start w:val="1"/>
      <w:numFmt w:val="decimal"/>
      <w:lvlText w:val="%7."/>
      <w:lvlJc w:val="left"/>
      <w:pPr>
        <w:tabs>
          <w:tab w:val="num" w:pos="4500"/>
        </w:tabs>
        <w:ind w:left="4500" w:hanging="360"/>
      </w:pPr>
    </w:lvl>
    <w:lvl w:ilvl="7" w:tplc="04090019" w:tentative="1">
      <w:start w:val="1"/>
      <w:numFmt w:val="lowerLetter"/>
      <w:lvlText w:val="%8."/>
      <w:lvlJc w:val="left"/>
      <w:pPr>
        <w:tabs>
          <w:tab w:val="num" w:pos="5220"/>
        </w:tabs>
        <w:ind w:left="5220" w:hanging="360"/>
      </w:pPr>
    </w:lvl>
    <w:lvl w:ilvl="8" w:tplc="0409001B" w:tentative="1">
      <w:start w:val="1"/>
      <w:numFmt w:val="lowerRoman"/>
      <w:lvlText w:val="%9."/>
      <w:lvlJc w:val="right"/>
      <w:pPr>
        <w:tabs>
          <w:tab w:val="num" w:pos="5940"/>
        </w:tabs>
        <w:ind w:left="5940" w:hanging="180"/>
      </w:pPr>
    </w:lvl>
  </w:abstractNum>
  <w:abstractNum w:abstractNumId="9">
    <w:nsid w:val="1A08498F"/>
    <w:multiLevelType w:val="multilevel"/>
    <w:tmpl w:val="22823F06"/>
    <w:lvl w:ilvl="0">
      <w:start w:val="1"/>
      <w:numFmt w:val="decimal"/>
      <w:lvlText w:val="%1."/>
      <w:lvlJc w:val="left"/>
      <w:pPr>
        <w:tabs>
          <w:tab w:val="num" w:pos="360"/>
        </w:tabs>
        <w:ind w:left="360" w:hanging="360"/>
      </w:pPr>
      <w:rPr>
        <w:b w:val="0"/>
      </w:rPr>
    </w:lvl>
    <w:lvl w:ilvl="1">
      <w:start w:val="1"/>
      <w:numFmt w:val="lowerLetter"/>
      <w:lvlText w:val="%2."/>
      <w:lvlJc w:val="left"/>
      <w:pPr>
        <w:tabs>
          <w:tab w:val="num" w:pos="900"/>
        </w:tabs>
        <w:ind w:left="900" w:hanging="360"/>
      </w:pPr>
    </w:lvl>
    <w:lvl w:ilvl="2">
      <w:start w:val="1"/>
      <w:numFmt w:val="lowerRoman"/>
      <w:lvlText w:val="%3."/>
      <w:lvlJc w:val="right"/>
      <w:pPr>
        <w:tabs>
          <w:tab w:val="num" w:pos="1620"/>
        </w:tabs>
        <w:ind w:left="1620" w:hanging="180"/>
      </w:pPr>
    </w:lvl>
    <w:lvl w:ilvl="3">
      <w:start w:val="1"/>
      <w:numFmt w:val="decimal"/>
      <w:lvlText w:val="%4."/>
      <w:lvlJc w:val="left"/>
      <w:pPr>
        <w:tabs>
          <w:tab w:val="num" w:pos="2340"/>
        </w:tabs>
        <w:ind w:left="2340" w:hanging="360"/>
      </w:pPr>
    </w:lvl>
    <w:lvl w:ilvl="4">
      <w:start w:val="1"/>
      <w:numFmt w:val="lowerLetter"/>
      <w:lvlText w:val="%5."/>
      <w:lvlJc w:val="left"/>
      <w:pPr>
        <w:tabs>
          <w:tab w:val="num" w:pos="3060"/>
        </w:tabs>
        <w:ind w:left="3060" w:hanging="360"/>
      </w:pPr>
    </w:lvl>
    <w:lvl w:ilvl="5">
      <w:start w:val="1"/>
      <w:numFmt w:val="lowerRoman"/>
      <w:lvlText w:val="%6."/>
      <w:lvlJc w:val="right"/>
      <w:pPr>
        <w:tabs>
          <w:tab w:val="num" w:pos="3780"/>
        </w:tabs>
        <w:ind w:left="3780" w:hanging="180"/>
      </w:pPr>
    </w:lvl>
    <w:lvl w:ilvl="6">
      <w:start w:val="1"/>
      <w:numFmt w:val="decimal"/>
      <w:lvlText w:val="%7."/>
      <w:lvlJc w:val="left"/>
      <w:pPr>
        <w:tabs>
          <w:tab w:val="num" w:pos="4500"/>
        </w:tabs>
        <w:ind w:left="4500" w:hanging="360"/>
      </w:pPr>
    </w:lvl>
    <w:lvl w:ilvl="7">
      <w:start w:val="1"/>
      <w:numFmt w:val="lowerLetter"/>
      <w:lvlText w:val="%8."/>
      <w:lvlJc w:val="left"/>
      <w:pPr>
        <w:tabs>
          <w:tab w:val="num" w:pos="5220"/>
        </w:tabs>
        <w:ind w:left="5220" w:hanging="360"/>
      </w:pPr>
    </w:lvl>
    <w:lvl w:ilvl="8">
      <w:start w:val="1"/>
      <w:numFmt w:val="lowerRoman"/>
      <w:lvlText w:val="%9."/>
      <w:lvlJc w:val="right"/>
      <w:pPr>
        <w:tabs>
          <w:tab w:val="num" w:pos="5940"/>
        </w:tabs>
        <w:ind w:left="5940" w:hanging="180"/>
      </w:pPr>
    </w:lvl>
  </w:abstractNum>
  <w:abstractNum w:abstractNumId="10">
    <w:nsid w:val="1C760724"/>
    <w:multiLevelType w:val="hybridMultilevel"/>
    <w:tmpl w:val="745C7A1A"/>
    <w:lvl w:ilvl="0" w:tplc="824E4E3E">
      <w:start w:val="1"/>
      <w:numFmt w:val="decimal"/>
      <w:lvlText w:val="T%1."/>
      <w:lvlJc w:val="left"/>
      <w:pPr>
        <w:tabs>
          <w:tab w:val="num" w:pos="360"/>
        </w:tabs>
        <w:ind w:left="360" w:hanging="360"/>
      </w:pPr>
      <w:rPr>
        <w:rFonts w:hint="default"/>
        <w:b w:val="0"/>
      </w:rPr>
    </w:lvl>
    <w:lvl w:ilvl="1" w:tplc="04090019" w:tentative="1">
      <w:start w:val="1"/>
      <w:numFmt w:val="lowerLetter"/>
      <w:lvlText w:val="%2."/>
      <w:lvlJc w:val="left"/>
      <w:pPr>
        <w:tabs>
          <w:tab w:val="num" w:pos="900"/>
        </w:tabs>
        <w:ind w:left="900" w:hanging="360"/>
      </w:pPr>
    </w:lvl>
    <w:lvl w:ilvl="2" w:tplc="0409001B" w:tentative="1">
      <w:start w:val="1"/>
      <w:numFmt w:val="lowerRoman"/>
      <w:lvlText w:val="%3."/>
      <w:lvlJc w:val="right"/>
      <w:pPr>
        <w:tabs>
          <w:tab w:val="num" w:pos="1620"/>
        </w:tabs>
        <w:ind w:left="1620" w:hanging="180"/>
      </w:pPr>
    </w:lvl>
    <w:lvl w:ilvl="3" w:tplc="0409000F" w:tentative="1">
      <w:start w:val="1"/>
      <w:numFmt w:val="decimal"/>
      <w:lvlText w:val="%4."/>
      <w:lvlJc w:val="left"/>
      <w:pPr>
        <w:tabs>
          <w:tab w:val="num" w:pos="2340"/>
        </w:tabs>
        <w:ind w:left="2340" w:hanging="360"/>
      </w:pPr>
    </w:lvl>
    <w:lvl w:ilvl="4" w:tplc="04090019" w:tentative="1">
      <w:start w:val="1"/>
      <w:numFmt w:val="lowerLetter"/>
      <w:lvlText w:val="%5."/>
      <w:lvlJc w:val="left"/>
      <w:pPr>
        <w:tabs>
          <w:tab w:val="num" w:pos="3060"/>
        </w:tabs>
        <w:ind w:left="3060" w:hanging="360"/>
      </w:pPr>
    </w:lvl>
    <w:lvl w:ilvl="5" w:tplc="0409001B" w:tentative="1">
      <w:start w:val="1"/>
      <w:numFmt w:val="lowerRoman"/>
      <w:lvlText w:val="%6."/>
      <w:lvlJc w:val="right"/>
      <w:pPr>
        <w:tabs>
          <w:tab w:val="num" w:pos="3780"/>
        </w:tabs>
        <w:ind w:left="3780" w:hanging="180"/>
      </w:pPr>
    </w:lvl>
    <w:lvl w:ilvl="6" w:tplc="0409000F" w:tentative="1">
      <w:start w:val="1"/>
      <w:numFmt w:val="decimal"/>
      <w:lvlText w:val="%7."/>
      <w:lvlJc w:val="left"/>
      <w:pPr>
        <w:tabs>
          <w:tab w:val="num" w:pos="4500"/>
        </w:tabs>
        <w:ind w:left="4500" w:hanging="360"/>
      </w:pPr>
    </w:lvl>
    <w:lvl w:ilvl="7" w:tplc="04090019" w:tentative="1">
      <w:start w:val="1"/>
      <w:numFmt w:val="lowerLetter"/>
      <w:lvlText w:val="%8."/>
      <w:lvlJc w:val="left"/>
      <w:pPr>
        <w:tabs>
          <w:tab w:val="num" w:pos="5220"/>
        </w:tabs>
        <w:ind w:left="5220" w:hanging="360"/>
      </w:pPr>
    </w:lvl>
    <w:lvl w:ilvl="8" w:tplc="0409001B" w:tentative="1">
      <w:start w:val="1"/>
      <w:numFmt w:val="lowerRoman"/>
      <w:lvlText w:val="%9."/>
      <w:lvlJc w:val="right"/>
      <w:pPr>
        <w:tabs>
          <w:tab w:val="num" w:pos="5940"/>
        </w:tabs>
        <w:ind w:left="5940" w:hanging="180"/>
      </w:pPr>
    </w:lvl>
  </w:abstractNum>
  <w:abstractNum w:abstractNumId="11">
    <w:nsid w:val="20E5309E"/>
    <w:multiLevelType w:val="hybridMultilevel"/>
    <w:tmpl w:val="247854BA"/>
    <w:lvl w:ilvl="0" w:tplc="F8B61B3C">
      <w:start w:val="1"/>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7797462"/>
    <w:multiLevelType w:val="hybridMultilevel"/>
    <w:tmpl w:val="040A61A2"/>
    <w:lvl w:ilvl="0" w:tplc="67D01E40">
      <w:start w:val="2001"/>
      <w:numFmt w:val="bullet"/>
      <w:lvlText w:val="-"/>
      <w:lvlJc w:val="left"/>
      <w:pPr>
        <w:tabs>
          <w:tab w:val="num" w:pos="405"/>
        </w:tabs>
        <w:ind w:left="405" w:hanging="360"/>
      </w:pPr>
      <w:rPr>
        <w:rFonts w:ascii="Arial Narrow" w:eastAsia="Arial Unicode MS" w:hAnsi="Arial Narrow" w:cs="Times New Roman" w:hint="default"/>
      </w:rPr>
    </w:lvl>
    <w:lvl w:ilvl="1" w:tplc="04090003" w:tentative="1">
      <w:start w:val="1"/>
      <w:numFmt w:val="bullet"/>
      <w:lvlText w:val="o"/>
      <w:lvlJc w:val="left"/>
      <w:pPr>
        <w:tabs>
          <w:tab w:val="num" w:pos="1125"/>
        </w:tabs>
        <w:ind w:left="1125" w:hanging="360"/>
      </w:pPr>
      <w:rPr>
        <w:rFonts w:ascii="Courier New" w:hAnsi="Courier New" w:cs="Courier New" w:hint="default"/>
      </w:rPr>
    </w:lvl>
    <w:lvl w:ilvl="2" w:tplc="04090005" w:tentative="1">
      <w:start w:val="1"/>
      <w:numFmt w:val="bullet"/>
      <w:lvlText w:val=""/>
      <w:lvlJc w:val="left"/>
      <w:pPr>
        <w:tabs>
          <w:tab w:val="num" w:pos="1845"/>
        </w:tabs>
        <w:ind w:left="1845" w:hanging="360"/>
      </w:pPr>
      <w:rPr>
        <w:rFonts w:ascii="Wingdings" w:hAnsi="Wingdings" w:hint="default"/>
      </w:rPr>
    </w:lvl>
    <w:lvl w:ilvl="3" w:tplc="04090001" w:tentative="1">
      <w:start w:val="1"/>
      <w:numFmt w:val="bullet"/>
      <w:lvlText w:val=""/>
      <w:lvlJc w:val="left"/>
      <w:pPr>
        <w:tabs>
          <w:tab w:val="num" w:pos="2565"/>
        </w:tabs>
        <w:ind w:left="2565" w:hanging="360"/>
      </w:pPr>
      <w:rPr>
        <w:rFonts w:ascii="Symbol" w:hAnsi="Symbol" w:hint="default"/>
      </w:rPr>
    </w:lvl>
    <w:lvl w:ilvl="4" w:tplc="04090003" w:tentative="1">
      <w:start w:val="1"/>
      <w:numFmt w:val="bullet"/>
      <w:lvlText w:val="o"/>
      <w:lvlJc w:val="left"/>
      <w:pPr>
        <w:tabs>
          <w:tab w:val="num" w:pos="3285"/>
        </w:tabs>
        <w:ind w:left="3285" w:hanging="360"/>
      </w:pPr>
      <w:rPr>
        <w:rFonts w:ascii="Courier New" w:hAnsi="Courier New" w:cs="Courier New" w:hint="default"/>
      </w:rPr>
    </w:lvl>
    <w:lvl w:ilvl="5" w:tplc="04090005" w:tentative="1">
      <w:start w:val="1"/>
      <w:numFmt w:val="bullet"/>
      <w:lvlText w:val=""/>
      <w:lvlJc w:val="left"/>
      <w:pPr>
        <w:tabs>
          <w:tab w:val="num" w:pos="4005"/>
        </w:tabs>
        <w:ind w:left="4005" w:hanging="360"/>
      </w:pPr>
      <w:rPr>
        <w:rFonts w:ascii="Wingdings" w:hAnsi="Wingdings" w:hint="default"/>
      </w:rPr>
    </w:lvl>
    <w:lvl w:ilvl="6" w:tplc="04090001" w:tentative="1">
      <w:start w:val="1"/>
      <w:numFmt w:val="bullet"/>
      <w:lvlText w:val=""/>
      <w:lvlJc w:val="left"/>
      <w:pPr>
        <w:tabs>
          <w:tab w:val="num" w:pos="4725"/>
        </w:tabs>
        <w:ind w:left="4725" w:hanging="360"/>
      </w:pPr>
      <w:rPr>
        <w:rFonts w:ascii="Symbol" w:hAnsi="Symbol" w:hint="default"/>
      </w:rPr>
    </w:lvl>
    <w:lvl w:ilvl="7" w:tplc="04090003" w:tentative="1">
      <w:start w:val="1"/>
      <w:numFmt w:val="bullet"/>
      <w:lvlText w:val="o"/>
      <w:lvlJc w:val="left"/>
      <w:pPr>
        <w:tabs>
          <w:tab w:val="num" w:pos="5445"/>
        </w:tabs>
        <w:ind w:left="5445" w:hanging="360"/>
      </w:pPr>
      <w:rPr>
        <w:rFonts w:ascii="Courier New" w:hAnsi="Courier New" w:cs="Courier New" w:hint="default"/>
      </w:rPr>
    </w:lvl>
    <w:lvl w:ilvl="8" w:tplc="04090005" w:tentative="1">
      <w:start w:val="1"/>
      <w:numFmt w:val="bullet"/>
      <w:lvlText w:val=""/>
      <w:lvlJc w:val="left"/>
      <w:pPr>
        <w:tabs>
          <w:tab w:val="num" w:pos="6165"/>
        </w:tabs>
        <w:ind w:left="6165" w:hanging="360"/>
      </w:pPr>
      <w:rPr>
        <w:rFonts w:ascii="Wingdings" w:hAnsi="Wingdings" w:hint="default"/>
      </w:rPr>
    </w:lvl>
  </w:abstractNum>
  <w:abstractNum w:abstractNumId="13">
    <w:nsid w:val="2F411163"/>
    <w:multiLevelType w:val="hybridMultilevel"/>
    <w:tmpl w:val="89AE725E"/>
    <w:lvl w:ilvl="0" w:tplc="0409000F">
      <w:start w:val="1"/>
      <w:numFmt w:val="decimal"/>
      <w:lvlText w:val="%1."/>
      <w:lvlJc w:val="left"/>
      <w:pPr>
        <w:tabs>
          <w:tab w:val="num" w:pos="900"/>
        </w:tabs>
        <w:ind w:left="9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34B9575D"/>
    <w:multiLevelType w:val="hybridMultilevel"/>
    <w:tmpl w:val="D4BAA540"/>
    <w:lvl w:ilvl="0" w:tplc="4002EB20">
      <w:start w:val="2001"/>
      <w:numFmt w:val="bullet"/>
      <w:lvlText w:val="-"/>
      <w:lvlJc w:val="left"/>
      <w:pPr>
        <w:tabs>
          <w:tab w:val="num" w:pos="405"/>
        </w:tabs>
        <w:ind w:left="405" w:hanging="360"/>
      </w:pPr>
      <w:rPr>
        <w:rFonts w:ascii="Arial Narrow" w:eastAsia="Arial Unicode MS" w:hAnsi="Arial Narrow" w:cs="Times New Roman" w:hint="default"/>
        <w:color w:val="000000"/>
      </w:rPr>
    </w:lvl>
    <w:lvl w:ilvl="1" w:tplc="04090003" w:tentative="1">
      <w:start w:val="1"/>
      <w:numFmt w:val="bullet"/>
      <w:lvlText w:val="o"/>
      <w:lvlJc w:val="left"/>
      <w:pPr>
        <w:tabs>
          <w:tab w:val="num" w:pos="1125"/>
        </w:tabs>
        <w:ind w:left="1125" w:hanging="360"/>
      </w:pPr>
      <w:rPr>
        <w:rFonts w:ascii="Courier New" w:hAnsi="Courier New" w:cs="Courier New" w:hint="default"/>
      </w:rPr>
    </w:lvl>
    <w:lvl w:ilvl="2" w:tplc="04090005" w:tentative="1">
      <w:start w:val="1"/>
      <w:numFmt w:val="bullet"/>
      <w:lvlText w:val=""/>
      <w:lvlJc w:val="left"/>
      <w:pPr>
        <w:tabs>
          <w:tab w:val="num" w:pos="1845"/>
        </w:tabs>
        <w:ind w:left="1845" w:hanging="360"/>
      </w:pPr>
      <w:rPr>
        <w:rFonts w:ascii="Wingdings" w:hAnsi="Wingdings" w:hint="default"/>
      </w:rPr>
    </w:lvl>
    <w:lvl w:ilvl="3" w:tplc="04090001" w:tentative="1">
      <w:start w:val="1"/>
      <w:numFmt w:val="bullet"/>
      <w:lvlText w:val=""/>
      <w:lvlJc w:val="left"/>
      <w:pPr>
        <w:tabs>
          <w:tab w:val="num" w:pos="2565"/>
        </w:tabs>
        <w:ind w:left="2565" w:hanging="360"/>
      </w:pPr>
      <w:rPr>
        <w:rFonts w:ascii="Symbol" w:hAnsi="Symbol" w:hint="default"/>
      </w:rPr>
    </w:lvl>
    <w:lvl w:ilvl="4" w:tplc="04090003" w:tentative="1">
      <w:start w:val="1"/>
      <w:numFmt w:val="bullet"/>
      <w:lvlText w:val="o"/>
      <w:lvlJc w:val="left"/>
      <w:pPr>
        <w:tabs>
          <w:tab w:val="num" w:pos="3285"/>
        </w:tabs>
        <w:ind w:left="3285" w:hanging="360"/>
      </w:pPr>
      <w:rPr>
        <w:rFonts w:ascii="Courier New" w:hAnsi="Courier New" w:cs="Courier New" w:hint="default"/>
      </w:rPr>
    </w:lvl>
    <w:lvl w:ilvl="5" w:tplc="04090005" w:tentative="1">
      <w:start w:val="1"/>
      <w:numFmt w:val="bullet"/>
      <w:lvlText w:val=""/>
      <w:lvlJc w:val="left"/>
      <w:pPr>
        <w:tabs>
          <w:tab w:val="num" w:pos="4005"/>
        </w:tabs>
        <w:ind w:left="4005" w:hanging="360"/>
      </w:pPr>
      <w:rPr>
        <w:rFonts w:ascii="Wingdings" w:hAnsi="Wingdings" w:hint="default"/>
      </w:rPr>
    </w:lvl>
    <w:lvl w:ilvl="6" w:tplc="04090001" w:tentative="1">
      <w:start w:val="1"/>
      <w:numFmt w:val="bullet"/>
      <w:lvlText w:val=""/>
      <w:lvlJc w:val="left"/>
      <w:pPr>
        <w:tabs>
          <w:tab w:val="num" w:pos="4725"/>
        </w:tabs>
        <w:ind w:left="4725" w:hanging="360"/>
      </w:pPr>
      <w:rPr>
        <w:rFonts w:ascii="Symbol" w:hAnsi="Symbol" w:hint="default"/>
      </w:rPr>
    </w:lvl>
    <w:lvl w:ilvl="7" w:tplc="04090003" w:tentative="1">
      <w:start w:val="1"/>
      <w:numFmt w:val="bullet"/>
      <w:lvlText w:val="o"/>
      <w:lvlJc w:val="left"/>
      <w:pPr>
        <w:tabs>
          <w:tab w:val="num" w:pos="5445"/>
        </w:tabs>
        <w:ind w:left="5445" w:hanging="360"/>
      </w:pPr>
      <w:rPr>
        <w:rFonts w:ascii="Courier New" w:hAnsi="Courier New" w:cs="Courier New" w:hint="default"/>
      </w:rPr>
    </w:lvl>
    <w:lvl w:ilvl="8" w:tplc="04090005" w:tentative="1">
      <w:start w:val="1"/>
      <w:numFmt w:val="bullet"/>
      <w:lvlText w:val=""/>
      <w:lvlJc w:val="left"/>
      <w:pPr>
        <w:tabs>
          <w:tab w:val="num" w:pos="6165"/>
        </w:tabs>
        <w:ind w:left="6165" w:hanging="360"/>
      </w:pPr>
      <w:rPr>
        <w:rFonts w:ascii="Wingdings" w:hAnsi="Wingdings" w:hint="default"/>
      </w:rPr>
    </w:lvl>
  </w:abstractNum>
  <w:abstractNum w:abstractNumId="15">
    <w:nsid w:val="386E09F8"/>
    <w:multiLevelType w:val="hybridMultilevel"/>
    <w:tmpl w:val="D2EA0240"/>
    <w:lvl w:ilvl="0" w:tplc="8B6E96FC">
      <w:start w:val="2001"/>
      <w:numFmt w:val="bullet"/>
      <w:lvlText w:val="-"/>
      <w:lvlJc w:val="left"/>
      <w:pPr>
        <w:tabs>
          <w:tab w:val="num" w:pos="405"/>
        </w:tabs>
        <w:ind w:left="405" w:hanging="360"/>
      </w:pPr>
      <w:rPr>
        <w:rFonts w:ascii="Arial Narrow" w:eastAsia="Times New Roman" w:hAnsi="Arial Narrow" w:cs="Arial" w:hint="default"/>
      </w:rPr>
    </w:lvl>
    <w:lvl w:ilvl="1" w:tplc="04090003" w:tentative="1">
      <w:start w:val="1"/>
      <w:numFmt w:val="bullet"/>
      <w:lvlText w:val="o"/>
      <w:lvlJc w:val="left"/>
      <w:pPr>
        <w:tabs>
          <w:tab w:val="num" w:pos="1125"/>
        </w:tabs>
        <w:ind w:left="1125" w:hanging="360"/>
      </w:pPr>
      <w:rPr>
        <w:rFonts w:ascii="Courier New" w:hAnsi="Courier New" w:cs="Courier New" w:hint="default"/>
      </w:rPr>
    </w:lvl>
    <w:lvl w:ilvl="2" w:tplc="04090005" w:tentative="1">
      <w:start w:val="1"/>
      <w:numFmt w:val="bullet"/>
      <w:lvlText w:val=""/>
      <w:lvlJc w:val="left"/>
      <w:pPr>
        <w:tabs>
          <w:tab w:val="num" w:pos="1845"/>
        </w:tabs>
        <w:ind w:left="1845" w:hanging="360"/>
      </w:pPr>
      <w:rPr>
        <w:rFonts w:ascii="Wingdings" w:hAnsi="Wingdings" w:hint="default"/>
      </w:rPr>
    </w:lvl>
    <w:lvl w:ilvl="3" w:tplc="04090001" w:tentative="1">
      <w:start w:val="1"/>
      <w:numFmt w:val="bullet"/>
      <w:lvlText w:val=""/>
      <w:lvlJc w:val="left"/>
      <w:pPr>
        <w:tabs>
          <w:tab w:val="num" w:pos="2565"/>
        </w:tabs>
        <w:ind w:left="2565" w:hanging="360"/>
      </w:pPr>
      <w:rPr>
        <w:rFonts w:ascii="Symbol" w:hAnsi="Symbol" w:hint="default"/>
      </w:rPr>
    </w:lvl>
    <w:lvl w:ilvl="4" w:tplc="04090003" w:tentative="1">
      <w:start w:val="1"/>
      <w:numFmt w:val="bullet"/>
      <w:lvlText w:val="o"/>
      <w:lvlJc w:val="left"/>
      <w:pPr>
        <w:tabs>
          <w:tab w:val="num" w:pos="3285"/>
        </w:tabs>
        <w:ind w:left="3285" w:hanging="360"/>
      </w:pPr>
      <w:rPr>
        <w:rFonts w:ascii="Courier New" w:hAnsi="Courier New" w:cs="Courier New" w:hint="default"/>
      </w:rPr>
    </w:lvl>
    <w:lvl w:ilvl="5" w:tplc="04090005" w:tentative="1">
      <w:start w:val="1"/>
      <w:numFmt w:val="bullet"/>
      <w:lvlText w:val=""/>
      <w:lvlJc w:val="left"/>
      <w:pPr>
        <w:tabs>
          <w:tab w:val="num" w:pos="4005"/>
        </w:tabs>
        <w:ind w:left="4005" w:hanging="360"/>
      </w:pPr>
      <w:rPr>
        <w:rFonts w:ascii="Wingdings" w:hAnsi="Wingdings" w:hint="default"/>
      </w:rPr>
    </w:lvl>
    <w:lvl w:ilvl="6" w:tplc="04090001" w:tentative="1">
      <w:start w:val="1"/>
      <w:numFmt w:val="bullet"/>
      <w:lvlText w:val=""/>
      <w:lvlJc w:val="left"/>
      <w:pPr>
        <w:tabs>
          <w:tab w:val="num" w:pos="4725"/>
        </w:tabs>
        <w:ind w:left="4725" w:hanging="360"/>
      </w:pPr>
      <w:rPr>
        <w:rFonts w:ascii="Symbol" w:hAnsi="Symbol" w:hint="default"/>
      </w:rPr>
    </w:lvl>
    <w:lvl w:ilvl="7" w:tplc="04090003" w:tentative="1">
      <w:start w:val="1"/>
      <w:numFmt w:val="bullet"/>
      <w:lvlText w:val="o"/>
      <w:lvlJc w:val="left"/>
      <w:pPr>
        <w:tabs>
          <w:tab w:val="num" w:pos="5445"/>
        </w:tabs>
        <w:ind w:left="5445" w:hanging="360"/>
      </w:pPr>
      <w:rPr>
        <w:rFonts w:ascii="Courier New" w:hAnsi="Courier New" w:cs="Courier New" w:hint="default"/>
      </w:rPr>
    </w:lvl>
    <w:lvl w:ilvl="8" w:tplc="04090005" w:tentative="1">
      <w:start w:val="1"/>
      <w:numFmt w:val="bullet"/>
      <w:lvlText w:val=""/>
      <w:lvlJc w:val="left"/>
      <w:pPr>
        <w:tabs>
          <w:tab w:val="num" w:pos="6165"/>
        </w:tabs>
        <w:ind w:left="6165" w:hanging="360"/>
      </w:pPr>
      <w:rPr>
        <w:rFonts w:ascii="Wingdings" w:hAnsi="Wingdings" w:hint="default"/>
      </w:rPr>
    </w:lvl>
  </w:abstractNum>
  <w:abstractNum w:abstractNumId="16">
    <w:nsid w:val="3AD06BC1"/>
    <w:multiLevelType w:val="hybridMultilevel"/>
    <w:tmpl w:val="1A741BC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TimesNewRomanPSMT"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NewRomanPSMT"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NewRomanPSMT"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3B975386"/>
    <w:multiLevelType w:val="hybridMultilevel"/>
    <w:tmpl w:val="C15A4610"/>
    <w:lvl w:ilvl="0" w:tplc="98BAB79E">
      <w:start w:val="2001"/>
      <w:numFmt w:val="bullet"/>
      <w:lvlText w:val="-"/>
      <w:lvlJc w:val="left"/>
      <w:pPr>
        <w:tabs>
          <w:tab w:val="num" w:pos="720"/>
        </w:tabs>
        <w:ind w:left="720" w:hanging="360"/>
      </w:pPr>
      <w:rPr>
        <w:rFonts w:ascii="Arial Narrow" w:eastAsia="Times New Roman" w:hAnsi="Arial Narrow"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3E3957B6"/>
    <w:multiLevelType w:val="multilevel"/>
    <w:tmpl w:val="476C86AE"/>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9">
    <w:nsid w:val="3F05754D"/>
    <w:multiLevelType w:val="multilevel"/>
    <w:tmpl w:val="D47E7184"/>
    <w:lvl w:ilvl="0">
      <w:start w:val="1"/>
      <w:numFmt w:val="decimal"/>
      <w:lvlText w:val="%1."/>
      <w:lvlJc w:val="left"/>
      <w:pPr>
        <w:tabs>
          <w:tab w:val="num" w:pos="900"/>
        </w:tabs>
        <w:ind w:left="900" w:hanging="360"/>
      </w:pPr>
      <w:rPr>
        <w:b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45BD2BCE"/>
    <w:multiLevelType w:val="singleLevel"/>
    <w:tmpl w:val="69847376"/>
    <w:lvl w:ilvl="0">
      <w:start w:val="1"/>
      <w:numFmt w:val="decimal"/>
      <w:lvlText w:val="[%1]"/>
      <w:lvlJc w:val="right"/>
      <w:pPr>
        <w:tabs>
          <w:tab w:val="num" w:pos="648"/>
        </w:tabs>
        <w:ind w:left="283" w:firstLine="5"/>
      </w:pPr>
    </w:lvl>
  </w:abstractNum>
  <w:abstractNum w:abstractNumId="21">
    <w:nsid w:val="48DC680E"/>
    <w:multiLevelType w:val="hybridMultilevel"/>
    <w:tmpl w:val="DB5A956C"/>
    <w:lvl w:ilvl="0" w:tplc="144E5682">
      <w:start w:val="1"/>
      <w:numFmt w:val="decimal"/>
      <w:lvlText w:val="P%1."/>
      <w:lvlJc w:val="left"/>
      <w:pPr>
        <w:tabs>
          <w:tab w:val="num" w:pos="360"/>
        </w:tabs>
        <w:ind w:left="360" w:hanging="360"/>
      </w:pPr>
      <w:rPr>
        <w:rFonts w:hint="default"/>
      </w:rPr>
    </w:lvl>
    <w:lvl w:ilvl="1" w:tplc="FFFFFFFF" w:tentative="1">
      <w:start w:val="1"/>
      <w:numFmt w:val="bullet"/>
      <w:lvlText w:val="o"/>
      <w:lvlJc w:val="left"/>
      <w:pPr>
        <w:tabs>
          <w:tab w:val="num" w:pos="1080"/>
        </w:tabs>
        <w:ind w:left="1080" w:hanging="360"/>
      </w:pPr>
      <w:rPr>
        <w:rFonts w:ascii="Courier New" w:hAnsi="Courier New" w:cs="TimesNewRomanPSMT"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TimesNewRomanPSMT"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TimesNewRomanPSMT"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2">
    <w:nsid w:val="4F2B5807"/>
    <w:multiLevelType w:val="multilevel"/>
    <w:tmpl w:val="1A741BC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TimesNewRomanPSMT"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NewRomanPSMT"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NewRomanPSMT"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nsid w:val="54CC6BFE"/>
    <w:multiLevelType w:val="hybridMultilevel"/>
    <w:tmpl w:val="DB3C40B8"/>
    <w:lvl w:ilvl="0" w:tplc="B18CD4B0">
      <w:start w:val="1"/>
      <w:numFmt w:val="decimal"/>
      <w:lvlText w:val="Vi%1."/>
      <w:lvlJc w:val="left"/>
      <w:pPr>
        <w:tabs>
          <w:tab w:val="num" w:pos="360"/>
        </w:tabs>
        <w:ind w:left="360" w:hanging="360"/>
      </w:pPr>
      <w:rPr>
        <w:rFonts w:hint="default"/>
        <w:b w:val="0"/>
      </w:rPr>
    </w:lvl>
    <w:lvl w:ilvl="1" w:tplc="04090019" w:tentative="1">
      <w:start w:val="1"/>
      <w:numFmt w:val="lowerLetter"/>
      <w:lvlText w:val="%2."/>
      <w:lvlJc w:val="left"/>
      <w:pPr>
        <w:tabs>
          <w:tab w:val="num" w:pos="900"/>
        </w:tabs>
        <w:ind w:left="900" w:hanging="360"/>
      </w:pPr>
    </w:lvl>
    <w:lvl w:ilvl="2" w:tplc="0409001B" w:tentative="1">
      <w:start w:val="1"/>
      <w:numFmt w:val="lowerRoman"/>
      <w:lvlText w:val="%3."/>
      <w:lvlJc w:val="right"/>
      <w:pPr>
        <w:tabs>
          <w:tab w:val="num" w:pos="1620"/>
        </w:tabs>
        <w:ind w:left="1620" w:hanging="180"/>
      </w:pPr>
    </w:lvl>
    <w:lvl w:ilvl="3" w:tplc="0409000F" w:tentative="1">
      <w:start w:val="1"/>
      <w:numFmt w:val="decimal"/>
      <w:lvlText w:val="%4."/>
      <w:lvlJc w:val="left"/>
      <w:pPr>
        <w:tabs>
          <w:tab w:val="num" w:pos="2340"/>
        </w:tabs>
        <w:ind w:left="2340" w:hanging="360"/>
      </w:pPr>
    </w:lvl>
    <w:lvl w:ilvl="4" w:tplc="04090019" w:tentative="1">
      <w:start w:val="1"/>
      <w:numFmt w:val="lowerLetter"/>
      <w:lvlText w:val="%5."/>
      <w:lvlJc w:val="left"/>
      <w:pPr>
        <w:tabs>
          <w:tab w:val="num" w:pos="3060"/>
        </w:tabs>
        <w:ind w:left="3060" w:hanging="360"/>
      </w:pPr>
    </w:lvl>
    <w:lvl w:ilvl="5" w:tplc="0409001B" w:tentative="1">
      <w:start w:val="1"/>
      <w:numFmt w:val="lowerRoman"/>
      <w:lvlText w:val="%6."/>
      <w:lvlJc w:val="right"/>
      <w:pPr>
        <w:tabs>
          <w:tab w:val="num" w:pos="3780"/>
        </w:tabs>
        <w:ind w:left="3780" w:hanging="180"/>
      </w:pPr>
    </w:lvl>
    <w:lvl w:ilvl="6" w:tplc="0409000F" w:tentative="1">
      <w:start w:val="1"/>
      <w:numFmt w:val="decimal"/>
      <w:lvlText w:val="%7."/>
      <w:lvlJc w:val="left"/>
      <w:pPr>
        <w:tabs>
          <w:tab w:val="num" w:pos="4500"/>
        </w:tabs>
        <w:ind w:left="4500" w:hanging="360"/>
      </w:pPr>
    </w:lvl>
    <w:lvl w:ilvl="7" w:tplc="04090019" w:tentative="1">
      <w:start w:val="1"/>
      <w:numFmt w:val="lowerLetter"/>
      <w:lvlText w:val="%8."/>
      <w:lvlJc w:val="left"/>
      <w:pPr>
        <w:tabs>
          <w:tab w:val="num" w:pos="5220"/>
        </w:tabs>
        <w:ind w:left="5220" w:hanging="360"/>
      </w:pPr>
    </w:lvl>
    <w:lvl w:ilvl="8" w:tplc="0409001B" w:tentative="1">
      <w:start w:val="1"/>
      <w:numFmt w:val="lowerRoman"/>
      <w:lvlText w:val="%9."/>
      <w:lvlJc w:val="right"/>
      <w:pPr>
        <w:tabs>
          <w:tab w:val="num" w:pos="5940"/>
        </w:tabs>
        <w:ind w:left="5940" w:hanging="180"/>
      </w:pPr>
    </w:lvl>
  </w:abstractNum>
  <w:abstractNum w:abstractNumId="24">
    <w:nsid w:val="55736C60"/>
    <w:multiLevelType w:val="hybridMultilevel"/>
    <w:tmpl w:val="F7A89F4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nsid w:val="57F110B9"/>
    <w:multiLevelType w:val="hybridMultilevel"/>
    <w:tmpl w:val="D47E7184"/>
    <w:lvl w:ilvl="0" w:tplc="787E12DC">
      <w:start w:val="1"/>
      <w:numFmt w:val="decimal"/>
      <w:lvlText w:val="%1."/>
      <w:lvlJc w:val="left"/>
      <w:pPr>
        <w:tabs>
          <w:tab w:val="num" w:pos="900"/>
        </w:tabs>
        <w:ind w:left="90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5D1E23C9"/>
    <w:multiLevelType w:val="hybridMultilevel"/>
    <w:tmpl w:val="DB34186A"/>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5F6F72A8"/>
    <w:multiLevelType w:val="hybridMultilevel"/>
    <w:tmpl w:val="9FD0655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66B75600"/>
    <w:multiLevelType w:val="singleLevel"/>
    <w:tmpl w:val="EBBC44FA"/>
    <w:lvl w:ilvl="0">
      <w:start w:val="1"/>
      <w:numFmt w:val="bullet"/>
      <w:pStyle w:val="Achievement"/>
      <w:lvlText w:val=""/>
      <w:lvlJc w:val="left"/>
      <w:pPr>
        <w:tabs>
          <w:tab w:val="num" w:pos="360"/>
        </w:tabs>
        <w:ind w:left="245" w:hanging="245"/>
      </w:pPr>
      <w:rPr>
        <w:rFonts w:ascii="Wingdings" w:hAnsi="Wingdings" w:hint="default"/>
      </w:rPr>
    </w:lvl>
  </w:abstractNum>
  <w:abstractNum w:abstractNumId="29">
    <w:nsid w:val="68B66E3F"/>
    <w:multiLevelType w:val="hybridMultilevel"/>
    <w:tmpl w:val="49C4534E"/>
    <w:lvl w:ilvl="0" w:tplc="F8B61B3C">
      <w:start w:val="1"/>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69EA05E1"/>
    <w:multiLevelType w:val="hybridMultilevel"/>
    <w:tmpl w:val="046055DA"/>
    <w:lvl w:ilvl="0" w:tplc="2A5C7B2E">
      <w:start w:val="2001"/>
      <w:numFmt w:val="bullet"/>
      <w:lvlText w:val="-"/>
      <w:lvlJc w:val="left"/>
      <w:pPr>
        <w:tabs>
          <w:tab w:val="num" w:pos="405"/>
        </w:tabs>
        <w:ind w:left="405" w:hanging="360"/>
      </w:pPr>
      <w:rPr>
        <w:rFonts w:ascii="Arial Narrow" w:eastAsia="Arial Unicode MS" w:hAnsi="Arial Narrow" w:cs="Times New Roman" w:hint="default"/>
      </w:rPr>
    </w:lvl>
    <w:lvl w:ilvl="1" w:tplc="04090003" w:tentative="1">
      <w:start w:val="1"/>
      <w:numFmt w:val="bullet"/>
      <w:lvlText w:val="o"/>
      <w:lvlJc w:val="left"/>
      <w:pPr>
        <w:tabs>
          <w:tab w:val="num" w:pos="1125"/>
        </w:tabs>
        <w:ind w:left="1125" w:hanging="360"/>
      </w:pPr>
      <w:rPr>
        <w:rFonts w:ascii="Courier New" w:hAnsi="Courier New" w:cs="Courier New" w:hint="default"/>
      </w:rPr>
    </w:lvl>
    <w:lvl w:ilvl="2" w:tplc="04090005" w:tentative="1">
      <w:start w:val="1"/>
      <w:numFmt w:val="bullet"/>
      <w:lvlText w:val=""/>
      <w:lvlJc w:val="left"/>
      <w:pPr>
        <w:tabs>
          <w:tab w:val="num" w:pos="1845"/>
        </w:tabs>
        <w:ind w:left="1845" w:hanging="360"/>
      </w:pPr>
      <w:rPr>
        <w:rFonts w:ascii="Wingdings" w:hAnsi="Wingdings" w:hint="default"/>
      </w:rPr>
    </w:lvl>
    <w:lvl w:ilvl="3" w:tplc="04090001" w:tentative="1">
      <w:start w:val="1"/>
      <w:numFmt w:val="bullet"/>
      <w:lvlText w:val=""/>
      <w:lvlJc w:val="left"/>
      <w:pPr>
        <w:tabs>
          <w:tab w:val="num" w:pos="2565"/>
        </w:tabs>
        <w:ind w:left="2565" w:hanging="360"/>
      </w:pPr>
      <w:rPr>
        <w:rFonts w:ascii="Symbol" w:hAnsi="Symbol" w:hint="default"/>
      </w:rPr>
    </w:lvl>
    <w:lvl w:ilvl="4" w:tplc="04090003" w:tentative="1">
      <w:start w:val="1"/>
      <w:numFmt w:val="bullet"/>
      <w:lvlText w:val="o"/>
      <w:lvlJc w:val="left"/>
      <w:pPr>
        <w:tabs>
          <w:tab w:val="num" w:pos="3285"/>
        </w:tabs>
        <w:ind w:left="3285" w:hanging="360"/>
      </w:pPr>
      <w:rPr>
        <w:rFonts w:ascii="Courier New" w:hAnsi="Courier New" w:cs="Courier New" w:hint="default"/>
      </w:rPr>
    </w:lvl>
    <w:lvl w:ilvl="5" w:tplc="04090005" w:tentative="1">
      <w:start w:val="1"/>
      <w:numFmt w:val="bullet"/>
      <w:lvlText w:val=""/>
      <w:lvlJc w:val="left"/>
      <w:pPr>
        <w:tabs>
          <w:tab w:val="num" w:pos="4005"/>
        </w:tabs>
        <w:ind w:left="4005" w:hanging="360"/>
      </w:pPr>
      <w:rPr>
        <w:rFonts w:ascii="Wingdings" w:hAnsi="Wingdings" w:hint="default"/>
      </w:rPr>
    </w:lvl>
    <w:lvl w:ilvl="6" w:tplc="04090001" w:tentative="1">
      <w:start w:val="1"/>
      <w:numFmt w:val="bullet"/>
      <w:lvlText w:val=""/>
      <w:lvlJc w:val="left"/>
      <w:pPr>
        <w:tabs>
          <w:tab w:val="num" w:pos="4725"/>
        </w:tabs>
        <w:ind w:left="4725" w:hanging="360"/>
      </w:pPr>
      <w:rPr>
        <w:rFonts w:ascii="Symbol" w:hAnsi="Symbol" w:hint="default"/>
      </w:rPr>
    </w:lvl>
    <w:lvl w:ilvl="7" w:tplc="04090003" w:tentative="1">
      <w:start w:val="1"/>
      <w:numFmt w:val="bullet"/>
      <w:lvlText w:val="o"/>
      <w:lvlJc w:val="left"/>
      <w:pPr>
        <w:tabs>
          <w:tab w:val="num" w:pos="5445"/>
        </w:tabs>
        <w:ind w:left="5445" w:hanging="360"/>
      </w:pPr>
      <w:rPr>
        <w:rFonts w:ascii="Courier New" w:hAnsi="Courier New" w:cs="Courier New" w:hint="default"/>
      </w:rPr>
    </w:lvl>
    <w:lvl w:ilvl="8" w:tplc="04090005" w:tentative="1">
      <w:start w:val="1"/>
      <w:numFmt w:val="bullet"/>
      <w:lvlText w:val=""/>
      <w:lvlJc w:val="left"/>
      <w:pPr>
        <w:tabs>
          <w:tab w:val="num" w:pos="6165"/>
        </w:tabs>
        <w:ind w:left="6165" w:hanging="360"/>
      </w:pPr>
      <w:rPr>
        <w:rFonts w:ascii="Wingdings" w:hAnsi="Wingdings" w:hint="default"/>
      </w:rPr>
    </w:lvl>
  </w:abstractNum>
  <w:abstractNum w:abstractNumId="31">
    <w:nsid w:val="6C4C7F38"/>
    <w:multiLevelType w:val="hybridMultilevel"/>
    <w:tmpl w:val="EBFA88F6"/>
    <w:lvl w:ilvl="0" w:tplc="B888E970">
      <w:start w:val="2005"/>
      <w:numFmt w:val="bullet"/>
      <w:lvlText w:val="-"/>
      <w:lvlJc w:val="left"/>
      <w:pPr>
        <w:tabs>
          <w:tab w:val="num" w:pos="720"/>
        </w:tabs>
        <w:ind w:left="720" w:hanging="360"/>
      </w:pPr>
      <w:rPr>
        <w:rFonts w:ascii="Arial Narrow" w:eastAsia="Times New Roman" w:hAnsi="Arial Narrow"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E7970C7"/>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33">
    <w:nsid w:val="71A1056B"/>
    <w:multiLevelType w:val="multilevel"/>
    <w:tmpl w:val="D47E7184"/>
    <w:lvl w:ilvl="0">
      <w:start w:val="1"/>
      <w:numFmt w:val="decimal"/>
      <w:lvlText w:val="%1."/>
      <w:lvlJc w:val="left"/>
      <w:pPr>
        <w:tabs>
          <w:tab w:val="num" w:pos="900"/>
        </w:tabs>
        <w:ind w:left="900" w:hanging="360"/>
      </w:pPr>
      <w:rPr>
        <w:b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7750793B"/>
    <w:multiLevelType w:val="hybridMultilevel"/>
    <w:tmpl w:val="48D81B46"/>
    <w:lvl w:ilvl="0" w:tplc="F2E01408">
      <w:start w:val="1"/>
      <w:numFmt w:val="decimal"/>
      <w:lvlText w:val="R%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7ABB2C48"/>
    <w:multiLevelType w:val="hybridMultilevel"/>
    <w:tmpl w:val="5EEC1C18"/>
    <w:lvl w:ilvl="0" w:tplc="F0B60FF4">
      <w:start w:val="1"/>
      <w:numFmt w:val="decimal"/>
      <w:lvlText w:val="C%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36">
    <w:nsid w:val="7CE1096D"/>
    <w:multiLevelType w:val="hybridMultilevel"/>
    <w:tmpl w:val="D6724C7A"/>
    <w:lvl w:ilvl="0" w:tplc="04090001">
      <w:start w:val="1"/>
      <w:numFmt w:val="bullet"/>
      <w:lvlText w:val=""/>
      <w:lvlJc w:val="left"/>
      <w:pPr>
        <w:tabs>
          <w:tab w:val="num" w:pos="720"/>
        </w:tabs>
        <w:ind w:left="720" w:hanging="360"/>
      </w:pPr>
      <w:rPr>
        <w:rFonts w:ascii="Symbol" w:hAnsi="Symbol" w:hint="default"/>
      </w:rPr>
    </w:lvl>
    <w:lvl w:ilvl="1" w:tplc="56C8AFDC">
      <w:start w:val="15"/>
      <w:numFmt w:val="bullet"/>
      <w:lvlText w:val="-"/>
      <w:lvlJc w:val="left"/>
      <w:pPr>
        <w:tabs>
          <w:tab w:val="num" w:pos="1440"/>
        </w:tabs>
        <w:ind w:left="1440" w:hanging="360"/>
      </w:pPr>
      <w:rPr>
        <w:rFonts w:ascii="Arial" w:eastAsia="Times New Roma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7FDD1086"/>
    <w:multiLevelType w:val="singleLevel"/>
    <w:tmpl w:val="16E21EC0"/>
    <w:lvl w:ilvl="0">
      <w:start w:val="1"/>
      <w:numFmt w:val="upperLetter"/>
      <w:lvlText w:val="%1."/>
      <w:lvlJc w:val="left"/>
      <w:pPr>
        <w:tabs>
          <w:tab w:val="num" w:pos="360"/>
        </w:tabs>
        <w:ind w:left="360" w:hanging="360"/>
      </w:pPr>
      <w:rPr>
        <w:rFonts w:hint="default"/>
      </w:rPr>
    </w:lvl>
  </w:abstractNum>
  <w:num w:numId="1">
    <w:abstractNumId w:val="32"/>
  </w:num>
  <w:num w:numId="2">
    <w:abstractNumId w:val="31"/>
  </w:num>
  <w:num w:numId="3">
    <w:abstractNumId w:val="12"/>
  </w:num>
  <w:num w:numId="4">
    <w:abstractNumId w:val="15"/>
  </w:num>
  <w:num w:numId="5">
    <w:abstractNumId w:val="17"/>
  </w:num>
  <w:num w:numId="6">
    <w:abstractNumId w:val="5"/>
  </w:num>
  <w:num w:numId="7">
    <w:abstractNumId w:val="6"/>
  </w:num>
  <w:num w:numId="8">
    <w:abstractNumId w:val="30"/>
  </w:num>
  <w:num w:numId="9">
    <w:abstractNumId w:val="14"/>
  </w:num>
  <w:num w:numId="10">
    <w:abstractNumId w:val="28"/>
  </w:num>
  <w:num w:numId="11">
    <w:abstractNumId w:val="36"/>
  </w:num>
  <w:num w:numId="12">
    <w:abstractNumId w:val="24"/>
  </w:num>
  <w:num w:numId="13">
    <w:abstractNumId w:val="13"/>
  </w:num>
  <w:num w:numId="14">
    <w:abstractNumId w:val="25"/>
  </w:num>
  <w:num w:numId="15">
    <w:abstractNumId w:val="16"/>
  </w:num>
  <w:num w:numId="16">
    <w:abstractNumId w:val="2"/>
  </w:num>
  <w:num w:numId="17">
    <w:abstractNumId w:val="20"/>
  </w:num>
  <w:num w:numId="18">
    <w:abstractNumId w:val="27"/>
  </w:num>
  <w:num w:numId="19">
    <w:abstractNumId w:val="22"/>
  </w:num>
  <w:num w:numId="20">
    <w:abstractNumId w:val="21"/>
  </w:num>
  <w:num w:numId="21">
    <w:abstractNumId w:val="35"/>
  </w:num>
  <w:num w:numId="22">
    <w:abstractNumId w:val="19"/>
  </w:num>
  <w:num w:numId="23">
    <w:abstractNumId w:val="23"/>
  </w:num>
  <w:num w:numId="24">
    <w:abstractNumId w:val="10"/>
  </w:num>
  <w:num w:numId="25">
    <w:abstractNumId w:val="8"/>
  </w:num>
  <w:num w:numId="26">
    <w:abstractNumId w:val="9"/>
  </w:num>
  <w:num w:numId="27">
    <w:abstractNumId w:val="18"/>
  </w:num>
  <w:num w:numId="28">
    <w:abstractNumId w:val="33"/>
  </w:num>
  <w:num w:numId="29">
    <w:abstractNumId w:val="34"/>
  </w:num>
  <w:num w:numId="30">
    <w:abstractNumId w:val="1"/>
  </w:num>
  <w:num w:numId="31">
    <w:abstractNumId w:val="0"/>
  </w:num>
  <w:num w:numId="32">
    <w:abstractNumId w:val="7"/>
  </w:num>
  <w:num w:numId="33">
    <w:abstractNumId w:val="3"/>
  </w:num>
  <w:num w:numId="34">
    <w:abstractNumId w:val="4"/>
  </w:num>
  <w:num w:numId="35">
    <w:abstractNumId w:val="37"/>
  </w:num>
  <w:num w:numId="36">
    <w:abstractNumId w:val="29"/>
  </w:num>
  <w:num w:numId="37">
    <w:abstractNumId w:val="11"/>
  </w:num>
  <w:num w:numId="38">
    <w:abstractNumId w:val="2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TrueTypeFonts/>
  <w:hideSpellingErrors/>
  <w:defaultTabStop w:val="720"/>
  <w:displayHorizontalDrawingGridEvery w:val="0"/>
  <w:displayVerticalDrawingGridEvery w:val="0"/>
  <w:doNotUseMarginsForDrawingGridOrigin/>
  <w:noPunctuationKerning/>
  <w:characterSpacingControl w:val="doNotCompress"/>
  <w:hdrShapeDefaults>
    <o:shapedefaults v:ext="edit" spidmax="3074"/>
  </w:hdrShapeDefaults>
  <w:footnotePr>
    <w:footnote w:id="0"/>
    <w:footnote w:id="1"/>
  </w:footnotePr>
  <w:endnotePr>
    <w:numFmt w:val="decimal"/>
    <w:endnote w:id="0"/>
    <w:endnote w:id="1"/>
  </w:endnotePr>
  <w:compat/>
  <w:rsids>
    <w:rsidRoot w:val="00EB6E74"/>
    <w:rsid w:val="00031348"/>
    <w:rsid w:val="000630F8"/>
    <w:rsid w:val="00124F80"/>
    <w:rsid w:val="00195355"/>
    <w:rsid w:val="002007EA"/>
    <w:rsid w:val="002159E9"/>
    <w:rsid w:val="002323F9"/>
    <w:rsid w:val="00280325"/>
    <w:rsid w:val="0028462B"/>
    <w:rsid w:val="002A4ECC"/>
    <w:rsid w:val="002F7AF8"/>
    <w:rsid w:val="003225EF"/>
    <w:rsid w:val="003265E1"/>
    <w:rsid w:val="00334119"/>
    <w:rsid w:val="00352E47"/>
    <w:rsid w:val="003844A7"/>
    <w:rsid w:val="00396F6E"/>
    <w:rsid w:val="003C01F6"/>
    <w:rsid w:val="003E1BF4"/>
    <w:rsid w:val="003E39FD"/>
    <w:rsid w:val="003F6C33"/>
    <w:rsid w:val="004358D6"/>
    <w:rsid w:val="00451891"/>
    <w:rsid w:val="00521649"/>
    <w:rsid w:val="005A7195"/>
    <w:rsid w:val="005B2978"/>
    <w:rsid w:val="005E6249"/>
    <w:rsid w:val="00605E3B"/>
    <w:rsid w:val="006C5B8A"/>
    <w:rsid w:val="006F0426"/>
    <w:rsid w:val="00750DDB"/>
    <w:rsid w:val="007F3745"/>
    <w:rsid w:val="00880066"/>
    <w:rsid w:val="00896BF8"/>
    <w:rsid w:val="008C1DCF"/>
    <w:rsid w:val="008D751E"/>
    <w:rsid w:val="008E7BE1"/>
    <w:rsid w:val="0098748A"/>
    <w:rsid w:val="009C7182"/>
    <w:rsid w:val="009E7E5D"/>
    <w:rsid w:val="009F3551"/>
    <w:rsid w:val="00A1274C"/>
    <w:rsid w:val="00A73F43"/>
    <w:rsid w:val="00AC6933"/>
    <w:rsid w:val="00B02E17"/>
    <w:rsid w:val="00B510D1"/>
    <w:rsid w:val="00BC7076"/>
    <w:rsid w:val="00C033BE"/>
    <w:rsid w:val="00C867CE"/>
    <w:rsid w:val="00C91810"/>
    <w:rsid w:val="00CA72C8"/>
    <w:rsid w:val="00CD22B6"/>
    <w:rsid w:val="00CF3176"/>
    <w:rsid w:val="00D83F6E"/>
    <w:rsid w:val="00D90A1F"/>
    <w:rsid w:val="00DF58E7"/>
    <w:rsid w:val="00E21088"/>
    <w:rsid w:val="00E32EDD"/>
    <w:rsid w:val="00E348C5"/>
    <w:rsid w:val="00E74194"/>
    <w:rsid w:val="00EB6E74"/>
    <w:rsid w:val="00EC1BF0"/>
    <w:rsid w:val="00ED7931"/>
    <w:rsid w:val="00EF563D"/>
    <w:rsid w:val="00F128E8"/>
    <w:rsid w:val="00F14338"/>
    <w:rsid w:val="00F448A5"/>
    <w:rsid w:val="00F472A8"/>
    <w:rsid w:val="00F6519F"/>
    <w:rsid w:val="00F92B56"/>
    <w:rsid w:val="00FB1661"/>
    <w:rsid w:val="00FC6D75"/>
    <w:rsid w:val="00FF460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ountry-region"/>
  <w:smartTagType w:namespaceuri="urn:schemas-microsoft-com:office:smarttags" w:name="PlaceName"/>
  <w:smartTagType w:namespaceuri="urn:schemas-microsoft-com:office:smarttags" w:name="PlaceType"/>
  <w:smartTagType w:namespaceuri="urn:schemas-microsoft-com:office:smarttags" w:name="City"/>
  <w:smartTagType w:namespaceuri="urn:schemas-microsoft-com:office:smarttags" w:name="plac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pPr>
  </w:style>
  <w:style w:type="paragraph" w:styleId="Heading1">
    <w:name w:val="heading 1"/>
    <w:basedOn w:val="Normal"/>
    <w:next w:val="Normal"/>
    <w:qFormat/>
    <w:pPr>
      <w:keepNext/>
      <w:widowControl/>
      <w:ind w:firstLine="720"/>
      <w:jc w:val="both"/>
      <w:outlineLvl w:val="0"/>
    </w:pPr>
    <w:rPr>
      <w:b/>
      <w:sz w:val="22"/>
      <w:szCs w:val="22"/>
      <w:lang w:val="ro-RO"/>
    </w:rPr>
  </w:style>
  <w:style w:type="paragraph" w:styleId="Heading2">
    <w:name w:val="heading 2"/>
    <w:basedOn w:val="Normal"/>
    <w:next w:val="Normal"/>
    <w:qFormat/>
    <w:pPr>
      <w:keepNext/>
      <w:widowControl/>
      <w:ind w:left="360" w:firstLine="360"/>
      <w:jc w:val="both"/>
      <w:outlineLvl w:val="1"/>
    </w:pPr>
    <w:rPr>
      <w:b/>
      <w:sz w:val="22"/>
      <w:szCs w:val="22"/>
      <w:lang w:val="ro-RO"/>
    </w:rPr>
  </w:style>
  <w:style w:type="paragraph" w:styleId="Heading3">
    <w:name w:val="heading 3"/>
    <w:basedOn w:val="Normal"/>
    <w:next w:val="Normal"/>
    <w:qFormat/>
    <w:pPr>
      <w:keepNext/>
      <w:widowControl/>
      <w:ind w:firstLine="720"/>
      <w:outlineLvl w:val="2"/>
    </w:pPr>
    <w:rPr>
      <w:i/>
      <w:iCs/>
      <w:sz w:val="22"/>
      <w:szCs w:val="24"/>
      <w:lang w:val="ro-RO"/>
    </w:rPr>
  </w:style>
  <w:style w:type="paragraph" w:styleId="Heading4">
    <w:name w:val="heading 4"/>
    <w:basedOn w:val="Normal"/>
    <w:next w:val="Normal"/>
    <w:qFormat/>
    <w:pPr>
      <w:keepNext/>
      <w:widowControl/>
      <w:ind w:left="360" w:hanging="360"/>
      <w:jc w:val="both"/>
      <w:outlineLvl w:val="3"/>
    </w:pPr>
    <w:rPr>
      <w:b/>
      <w:bCs/>
      <w:iCs/>
      <w:color w:val="000000"/>
      <w:sz w:val="22"/>
      <w:szCs w:val="24"/>
      <w:lang w:val="ro-RO"/>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aoeeu">
    <w:name w:val="Aaoeeu"/>
    <w:pPr>
      <w:widowControl w:val="0"/>
    </w:pPr>
  </w:style>
  <w:style w:type="paragraph" w:customStyle="1" w:styleId="Aeeaoaeaa1">
    <w:name w:val="A?eeaoae?aa 1"/>
    <w:basedOn w:val="Aaoeeu"/>
    <w:next w:val="Aaoeeu"/>
    <w:pPr>
      <w:keepNext/>
      <w:jc w:val="right"/>
    </w:pPr>
    <w:rPr>
      <w:b/>
    </w:rPr>
  </w:style>
  <w:style w:type="paragraph" w:customStyle="1" w:styleId="Aeeaoaeaa2">
    <w:name w:val="A?eeaoae?aa 2"/>
    <w:basedOn w:val="Aaoeeu"/>
    <w:next w:val="Aaoeeu"/>
    <w:pPr>
      <w:keepNext/>
      <w:jc w:val="right"/>
    </w:pPr>
    <w:rPr>
      <w:i/>
    </w:rPr>
  </w:style>
  <w:style w:type="character" w:customStyle="1" w:styleId="niaeeaaiYicanaiiaoioaenU">
    <w:name w:val="?nia?eeaaiYic anaiiaoioaenU"/>
    <w:rPr>
      <w:sz w:val="20"/>
    </w:rPr>
  </w:style>
  <w:style w:type="paragraph" w:customStyle="1" w:styleId="Eaoaeaa">
    <w:name w:val="Eaoae?aa"/>
    <w:basedOn w:val="Aaoeeu"/>
    <w:pPr>
      <w:tabs>
        <w:tab w:val="center" w:pos="4153"/>
        <w:tab w:val="right" w:pos="8306"/>
      </w:tabs>
    </w:pPr>
  </w:style>
  <w:style w:type="paragraph" w:customStyle="1" w:styleId="OioYeeai">
    <w:name w:val="O?ioYeeai"/>
    <w:basedOn w:val="Aaoeeu"/>
    <w:pPr>
      <w:tabs>
        <w:tab w:val="center" w:pos="4153"/>
        <w:tab w:val="right" w:pos="8306"/>
      </w:tabs>
    </w:pPr>
  </w:style>
  <w:style w:type="character" w:customStyle="1" w:styleId="Aneeiuooaeaao">
    <w:name w:val="Aneeiuo oae?aao"/>
    <w:basedOn w:val="niaeeaaiYicanaiiaoioaenU"/>
  </w:style>
  <w:style w:type="paragraph" w:customStyle="1" w:styleId="OiaeaeiYiio">
    <w:name w:val="O?ia eaeiYiio"/>
    <w:basedOn w:val="Aaoeeu"/>
    <w:pPr>
      <w:jc w:val="right"/>
    </w:pPr>
  </w:style>
  <w:style w:type="paragraph" w:customStyle="1" w:styleId="OiaeaeiYiio2">
    <w:name w:val="O?ia eaeiYiio 2"/>
    <w:basedOn w:val="Aaoeeu"/>
    <w:pPr>
      <w:jc w:val="right"/>
    </w:pPr>
    <w:rPr>
      <w:i/>
      <w:sz w:val="16"/>
    </w:rPr>
  </w:style>
  <w:style w:type="paragraph" w:customStyle="1" w:styleId="OiaeaeiYiio3">
    <w:name w:val="O?ia eaeiYiio 3"/>
    <w:basedOn w:val="Aaoeeu"/>
    <w:pPr>
      <w:jc w:val="right"/>
    </w:pPr>
    <w:rPr>
      <w:b/>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Hyperlink">
    <w:name w:val="Hyperlink"/>
    <w:semiHidden/>
    <w:rPr>
      <w:color w:val="0000FF"/>
      <w:sz w:val="20"/>
      <w:u w:val="single"/>
    </w:rPr>
  </w:style>
  <w:style w:type="character" w:styleId="FollowedHyperlink">
    <w:name w:val="FollowedHyperlink"/>
    <w:semiHidden/>
    <w:rPr>
      <w:color w:val="800080"/>
      <w:sz w:val="20"/>
      <w:u w:val="single"/>
    </w:rPr>
  </w:style>
  <w:style w:type="paragraph" w:customStyle="1" w:styleId="a">
    <w:name w:val="Êåöáëßäá"/>
    <w:basedOn w:val="Normal"/>
    <w:pPr>
      <w:tabs>
        <w:tab w:val="center" w:pos="4153"/>
        <w:tab w:val="right" w:pos="8306"/>
      </w:tabs>
    </w:pPr>
    <w:rPr>
      <w:lang w:val="el-GR"/>
    </w:rPr>
  </w:style>
  <w:style w:type="paragraph" w:customStyle="1" w:styleId="a0">
    <w:name w:val="ÕðïóÝëéäï"/>
    <w:basedOn w:val="Normal"/>
    <w:pPr>
      <w:tabs>
        <w:tab w:val="center" w:pos="4153"/>
        <w:tab w:val="right" w:pos="8306"/>
      </w:tabs>
    </w:pPr>
    <w:rPr>
      <w:lang w:val="el-GR"/>
    </w:rPr>
  </w:style>
  <w:style w:type="character" w:customStyle="1" w:styleId="a1">
    <w:name w:val="Áñéèìüò óåëßäáò"/>
    <w:rPr>
      <w:sz w:val="20"/>
    </w:rPr>
  </w:style>
  <w:style w:type="paragraph" w:customStyle="1" w:styleId="a2">
    <w:name w:val="Âáóéêü"/>
    <w:pPr>
      <w:widowControl w:val="0"/>
    </w:pPr>
    <w:rPr>
      <w:lang w:val="el-GR"/>
    </w:rPr>
  </w:style>
  <w:style w:type="paragraph" w:styleId="BodyTextIndent">
    <w:name w:val="Body Text Indent"/>
    <w:basedOn w:val="Normal"/>
    <w:semiHidden/>
    <w:pPr>
      <w:ind w:left="34"/>
    </w:pPr>
    <w:rPr>
      <w:rFonts w:ascii="Arial" w:hAnsi="Arial"/>
      <w:sz w:val="16"/>
    </w:rPr>
  </w:style>
  <w:style w:type="character" w:styleId="PageNumber">
    <w:name w:val="page number"/>
    <w:basedOn w:val="DefaultParagraphFont"/>
    <w:semiHidden/>
  </w:style>
  <w:style w:type="character" w:styleId="Strong">
    <w:name w:val="Strong"/>
    <w:uiPriority w:val="22"/>
    <w:qFormat/>
    <w:rPr>
      <w:b/>
      <w:bCs/>
    </w:rPr>
  </w:style>
  <w:style w:type="paragraph" w:customStyle="1" w:styleId="Achievement">
    <w:name w:val="Achievement"/>
    <w:basedOn w:val="BodyText"/>
    <w:pPr>
      <w:widowControl/>
      <w:numPr>
        <w:numId w:val="10"/>
      </w:numPr>
      <w:spacing w:after="60" w:line="220" w:lineRule="atLeast"/>
      <w:jc w:val="both"/>
    </w:pPr>
    <w:rPr>
      <w:rFonts w:ascii="Arial" w:hAnsi="Arial"/>
      <w:spacing w:val="-5"/>
    </w:rPr>
  </w:style>
  <w:style w:type="paragraph" w:styleId="BodyText">
    <w:name w:val="Body Text"/>
    <w:basedOn w:val="Normal"/>
    <w:semiHidden/>
    <w:pPr>
      <w:spacing w:after="120"/>
    </w:pPr>
  </w:style>
  <w:style w:type="paragraph" w:styleId="Date">
    <w:name w:val="Date"/>
    <w:basedOn w:val="BodyText"/>
    <w:semiHidden/>
    <w:pPr>
      <w:keepNext/>
      <w:widowControl/>
      <w:spacing w:after="220" w:line="220" w:lineRule="atLeast"/>
      <w:jc w:val="both"/>
    </w:pPr>
    <w:rPr>
      <w:rFonts w:ascii="Arial" w:hAnsi="Arial"/>
      <w:spacing w:val="-5"/>
    </w:rPr>
  </w:style>
  <w:style w:type="paragraph" w:styleId="BodyTextIndent3">
    <w:name w:val="Body Text Indent 3"/>
    <w:basedOn w:val="Normal"/>
    <w:semiHidden/>
    <w:pPr>
      <w:widowControl/>
      <w:ind w:firstLine="720"/>
      <w:jc w:val="both"/>
    </w:pPr>
    <w:rPr>
      <w:sz w:val="22"/>
      <w:szCs w:val="22"/>
      <w:lang w:val="ro-RO"/>
    </w:rPr>
  </w:style>
  <w:style w:type="paragraph" w:styleId="BodyText2">
    <w:name w:val="Body Text 2"/>
    <w:basedOn w:val="Normal"/>
    <w:semiHidden/>
    <w:pPr>
      <w:jc w:val="both"/>
    </w:pPr>
    <w:rPr>
      <w:rFonts w:ascii="Arial Narrow" w:hAnsi="Arial Narrow"/>
    </w:rPr>
  </w:style>
  <w:style w:type="paragraph" w:styleId="BodyTextIndent2">
    <w:name w:val="Body Text Indent 2"/>
    <w:basedOn w:val="Normal"/>
    <w:semiHidden/>
    <w:pPr>
      <w:widowControl/>
      <w:ind w:left="360" w:hanging="360"/>
      <w:jc w:val="both"/>
    </w:pPr>
    <w:rPr>
      <w:b/>
      <w:sz w:val="24"/>
      <w:szCs w:val="24"/>
      <w:lang w:val="ro-RO"/>
    </w:rPr>
  </w:style>
  <w:style w:type="paragraph" w:styleId="BodyText3">
    <w:name w:val="Body Text 3"/>
    <w:basedOn w:val="Normal"/>
    <w:semiHidden/>
    <w:pPr>
      <w:widowControl/>
      <w:jc w:val="both"/>
    </w:pPr>
    <w:rPr>
      <w:sz w:val="22"/>
      <w:szCs w:val="24"/>
      <w:lang w:val="ro-RO"/>
    </w:rPr>
  </w:style>
  <w:style w:type="character" w:customStyle="1" w:styleId="AuthornameChar">
    <w:name w:val="Author name Char"/>
    <w:rPr>
      <w:rFonts w:ascii="Times New Roman" w:hAnsi="Times New Roman" w:cs="Times New Roman"/>
      <w:sz w:val="22"/>
      <w:szCs w:val="22"/>
      <w:lang w:val="en-US" w:eastAsia="en-US"/>
    </w:rPr>
  </w:style>
  <w:style w:type="paragraph" w:customStyle="1" w:styleId="Papertitle">
    <w:name w:val="Paper title"/>
    <w:basedOn w:val="Normal"/>
    <w:pPr>
      <w:widowControl/>
      <w:jc w:val="center"/>
    </w:pPr>
    <w:rPr>
      <w:sz w:val="48"/>
      <w:szCs w:val="48"/>
    </w:rPr>
  </w:style>
  <w:style w:type="paragraph" w:styleId="HTMLPreformatted">
    <w:name w:val="HTML Preformatted"/>
    <w:basedOn w:val="Normal"/>
    <w:link w:val="HTMLPreformattedChar"/>
    <w:uiPriority w:val="99"/>
    <w:semiHidden/>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rPr>
  </w:style>
  <w:style w:type="paragraph" w:styleId="Title">
    <w:name w:val="Title"/>
    <w:basedOn w:val="Normal"/>
    <w:qFormat/>
    <w:pPr>
      <w:widowControl/>
      <w:jc w:val="center"/>
    </w:pPr>
    <w:rPr>
      <w:b/>
      <w:spacing w:val="-3"/>
      <w:sz w:val="28"/>
    </w:rPr>
  </w:style>
  <w:style w:type="paragraph" w:customStyle="1" w:styleId="Author">
    <w:name w:val="Author"/>
    <w:pPr>
      <w:spacing w:before="360" w:after="40"/>
      <w:jc w:val="center"/>
    </w:pPr>
    <w:rPr>
      <w:noProof/>
      <w:sz w:val="22"/>
      <w:szCs w:val="22"/>
    </w:rPr>
  </w:style>
  <w:style w:type="character" w:customStyle="1" w:styleId="spelle">
    <w:name w:val="spelle"/>
    <w:basedOn w:val="DefaultParagraphFont"/>
    <w:rsid w:val="00124F80"/>
  </w:style>
  <w:style w:type="character" w:customStyle="1" w:styleId="grame">
    <w:name w:val="grame"/>
    <w:basedOn w:val="DefaultParagraphFont"/>
    <w:rsid w:val="00124F80"/>
  </w:style>
  <w:style w:type="character" w:customStyle="1" w:styleId="author-names">
    <w:name w:val="author-names"/>
    <w:basedOn w:val="DefaultParagraphFont"/>
    <w:rsid w:val="00FB1661"/>
  </w:style>
  <w:style w:type="character" w:customStyle="1" w:styleId="hithilite">
    <w:name w:val="hithilite"/>
    <w:basedOn w:val="DefaultParagraphFont"/>
    <w:rsid w:val="00FB1661"/>
  </w:style>
  <w:style w:type="character" w:customStyle="1" w:styleId="databold">
    <w:name w:val="databold"/>
    <w:basedOn w:val="DefaultParagraphFont"/>
    <w:rsid w:val="00FB1661"/>
  </w:style>
  <w:style w:type="character" w:customStyle="1" w:styleId="label">
    <w:name w:val="label"/>
    <w:basedOn w:val="DefaultParagraphFont"/>
    <w:rsid w:val="00FB1661"/>
  </w:style>
  <w:style w:type="character" w:styleId="Emphasis">
    <w:name w:val="Emphasis"/>
    <w:basedOn w:val="DefaultParagraphFont"/>
    <w:qFormat/>
    <w:rsid w:val="00FB1661"/>
    <w:rPr>
      <w:i/>
      <w:iCs/>
    </w:rPr>
  </w:style>
  <w:style w:type="character" w:styleId="HTMLCite">
    <w:name w:val="HTML Cite"/>
    <w:basedOn w:val="DefaultParagraphFont"/>
    <w:rsid w:val="00FB1661"/>
    <w:rPr>
      <w:i/>
      <w:iCs/>
    </w:rPr>
  </w:style>
  <w:style w:type="paragraph" w:styleId="BalloonText">
    <w:name w:val="Balloon Text"/>
    <w:basedOn w:val="Normal"/>
    <w:link w:val="BalloonTextChar"/>
    <w:uiPriority w:val="99"/>
    <w:semiHidden/>
    <w:unhideWhenUsed/>
    <w:rsid w:val="00750DDB"/>
    <w:rPr>
      <w:rFonts w:ascii="Tahoma" w:hAnsi="Tahoma" w:cs="Tahoma"/>
      <w:sz w:val="16"/>
      <w:szCs w:val="16"/>
    </w:rPr>
  </w:style>
  <w:style w:type="character" w:customStyle="1" w:styleId="BalloonTextChar">
    <w:name w:val="Balloon Text Char"/>
    <w:basedOn w:val="DefaultParagraphFont"/>
    <w:link w:val="BalloonText"/>
    <w:uiPriority w:val="99"/>
    <w:semiHidden/>
    <w:rsid w:val="00750DDB"/>
    <w:rPr>
      <w:rFonts w:ascii="Tahoma" w:hAnsi="Tahoma" w:cs="Tahoma"/>
      <w:sz w:val="16"/>
      <w:szCs w:val="16"/>
    </w:rPr>
  </w:style>
  <w:style w:type="character" w:customStyle="1" w:styleId="apple-style-span">
    <w:name w:val="apple-style-span"/>
    <w:basedOn w:val="DefaultParagraphFont"/>
    <w:rsid w:val="00334119"/>
  </w:style>
  <w:style w:type="character" w:customStyle="1" w:styleId="HTMLPreformattedChar">
    <w:name w:val="HTML Preformatted Char"/>
    <w:basedOn w:val="DefaultParagraphFont"/>
    <w:link w:val="HTMLPreformatted"/>
    <w:uiPriority w:val="99"/>
    <w:semiHidden/>
    <w:rsid w:val="00334119"/>
    <w:rPr>
      <w:rFonts w:ascii="Courier New" w:eastAsia="Courier New" w:hAnsi="Courier New" w:cs="Courier New"/>
    </w:rPr>
  </w:style>
  <w:style w:type="character" w:customStyle="1" w:styleId="textbg1">
    <w:name w:val="textbg1"/>
    <w:basedOn w:val="DefaultParagraphFont"/>
    <w:rsid w:val="005E6249"/>
  </w:style>
</w:styles>
</file>

<file path=word/webSettings.xml><?xml version="1.0" encoding="utf-8"?>
<w:webSettings xmlns:r="http://schemas.openxmlformats.org/officeDocument/2006/relationships" xmlns:w="http://schemas.openxmlformats.org/wordprocessingml/2006/main">
  <w:divs>
    <w:div w:id="6101569">
      <w:bodyDiv w:val="1"/>
      <w:marLeft w:val="0"/>
      <w:marRight w:val="0"/>
      <w:marTop w:val="0"/>
      <w:marBottom w:val="0"/>
      <w:divBdr>
        <w:top w:val="none" w:sz="0" w:space="0" w:color="auto"/>
        <w:left w:val="none" w:sz="0" w:space="0" w:color="auto"/>
        <w:bottom w:val="none" w:sz="0" w:space="0" w:color="auto"/>
        <w:right w:val="none" w:sz="0" w:space="0" w:color="auto"/>
      </w:divBdr>
    </w:div>
    <w:div w:id="151064557">
      <w:bodyDiv w:val="1"/>
      <w:marLeft w:val="0"/>
      <w:marRight w:val="0"/>
      <w:marTop w:val="0"/>
      <w:marBottom w:val="0"/>
      <w:divBdr>
        <w:top w:val="none" w:sz="0" w:space="0" w:color="auto"/>
        <w:left w:val="none" w:sz="0" w:space="0" w:color="auto"/>
        <w:bottom w:val="none" w:sz="0" w:space="0" w:color="auto"/>
        <w:right w:val="none" w:sz="0" w:space="0" w:color="auto"/>
      </w:divBdr>
    </w:div>
    <w:div w:id="358553969">
      <w:bodyDiv w:val="1"/>
      <w:marLeft w:val="0"/>
      <w:marRight w:val="0"/>
      <w:marTop w:val="0"/>
      <w:marBottom w:val="0"/>
      <w:divBdr>
        <w:top w:val="none" w:sz="0" w:space="0" w:color="auto"/>
        <w:left w:val="none" w:sz="0" w:space="0" w:color="auto"/>
        <w:bottom w:val="none" w:sz="0" w:space="0" w:color="auto"/>
        <w:right w:val="none" w:sz="0" w:space="0" w:color="auto"/>
      </w:divBdr>
    </w:div>
    <w:div w:id="404031728">
      <w:bodyDiv w:val="1"/>
      <w:marLeft w:val="0"/>
      <w:marRight w:val="0"/>
      <w:marTop w:val="0"/>
      <w:marBottom w:val="0"/>
      <w:divBdr>
        <w:top w:val="none" w:sz="0" w:space="0" w:color="auto"/>
        <w:left w:val="none" w:sz="0" w:space="0" w:color="auto"/>
        <w:bottom w:val="none" w:sz="0" w:space="0" w:color="auto"/>
        <w:right w:val="none" w:sz="0" w:space="0" w:color="auto"/>
      </w:divBdr>
    </w:div>
    <w:div w:id="451245736">
      <w:bodyDiv w:val="1"/>
      <w:marLeft w:val="0"/>
      <w:marRight w:val="0"/>
      <w:marTop w:val="0"/>
      <w:marBottom w:val="0"/>
      <w:divBdr>
        <w:top w:val="none" w:sz="0" w:space="0" w:color="auto"/>
        <w:left w:val="none" w:sz="0" w:space="0" w:color="auto"/>
        <w:bottom w:val="none" w:sz="0" w:space="0" w:color="auto"/>
        <w:right w:val="none" w:sz="0" w:space="0" w:color="auto"/>
      </w:divBdr>
    </w:div>
    <w:div w:id="614679839">
      <w:bodyDiv w:val="1"/>
      <w:marLeft w:val="0"/>
      <w:marRight w:val="0"/>
      <w:marTop w:val="0"/>
      <w:marBottom w:val="0"/>
      <w:divBdr>
        <w:top w:val="none" w:sz="0" w:space="0" w:color="auto"/>
        <w:left w:val="none" w:sz="0" w:space="0" w:color="auto"/>
        <w:bottom w:val="none" w:sz="0" w:space="0" w:color="auto"/>
        <w:right w:val="none" w:sz="0" w:space="0" w:color="auto"/>
      </w:divBdr>
      <w:divsChild>
        <w:div w:id="937757511">
          <w:marLeft w:val="0"/>
          <w:marRight w:val="0"/>
          <w:marTop w:val="0"/>
          <w:marBottom w:val="0"/>
          <w:divBdr>
            <w:top w:val="none" w:sz="0" w:space="0" w:color="auto"/>
            <w:left w:val="none" w:sz="0" w:space="0" w:color="auto"/>
            <w:bottom w:val="none" w:sz="0" w:space="0" w:color="auto"/>
            <w:right w:val="none" w:sz="0" w:space="0" w:color="auto"/>
          </w:divBdr>
        </w:div>
      </w:divsChild>
    </w:div>
    <w:div w:id="725105054">
      <w:bodyDiv w:val="1"/>
      <w:marLeft w:val="0"/>
      <w:marRight w:val="0"/>
      <w:marTop w:val="0"/>
      <w:marBottom w:val="0"/>
      <w:divBdr>
        <w:top w:val="none" w:sz="0" w:space="0" w:color="auto"/>
        <w:left w:val="none" w:sz="0" w:space="0" w:color="auto"/>
        <w:bottom w:val="none" w:sz="0" w:space="0" w:color="auto"/>
        <w:right w:val="none" w:sz="0" w:space="0" w:color="auto"/>
      </w:divBdr>
    </w:div>
    <w:div w:id="842739289">
      <w:bodyDiv w:val="1"/>
      <w:marLeft w:val="0"/>
      <w:marRight w:val="0"/>
      <w:marTop w:val="0"/>
      <w:marBottom w:val="0"/>
      <w:divBdr>
        <w:top w:val="none" w:sz="0" w:space="0" w:color="auto"/>
        <w:left w:val="none" w:sz="0" w:space="0" w:color="auto"/>
        <w:bottom w:val="none" w:sz="0" w:space="0" w:color="auto"/>
        <w:right w:val="none" w:sz="0" w:space="0" w:color="auto"/>
      </w:divBdr>
    </w:div>
    <w:div w:id="1706129041">
      <w:bodyDiv w:val="1"/>
      <w:marLeft w:val="0"/>
      <w:marRight w:val="0"/>
      <w:marTop w:val="0"/>
      <w:marBottom w:val="0"/>
      <w:divBdr>
        <w:top w:val="none" w:sz="0" w:space="0" w:color="auto"/>
        <w:left w:val="none" w:sz="0" w:space="0" w:color="auto"/>
        <w:bottom w:val="none" w:sz="0" w:space="0" w:color="auto"/>
        <w:right w:val="none" w:sz="0" w:space="0" w:color="auto"/>
      </w:divBdr>
      <w:divsChild>
        <w:div w:id="390353888">
          <w:marLeft w:val="0"/>
          <w:marRight w:val="0"/>
          <w:marTop w:val="0"/>
          <w:marBottom w:val="0"/>
          <w:divBdr>
            <w:top w:val="none" w:sz="0" w:space="0" w:color="auto"/>
            <w:left w:val="none" w:sz="0" w:space="0" w:color="auto"/>
            <w:bottom w:val="none" w:sz="0" w:space="0" w:color="auto"/>
            <w:right w:val="none" w:sz="0" w:space="0" w:color="auto"/>
          </w:divBdr>
        </w:div>
      </w:divsChild>
    </w:div>
    <w:div w:id="1936162793">
      <w:bodyDiv w:val="1"/>
      <w:marLeft w:val="0"/>
      <w:marRight w:val="0"/>
      <w:marTop w:val="0"/>
      <w:marBottom w:val="0"/>
      <w:divBdr>
        <w:top w:val="none" w:sz="0" w:space="0" w:color="auto"/>
        <w:left w:val="none" w:sz="0" w:space="0" w:color="auto"/>
        <w:bottom w:val="none" w:sz="0" w:space="0" w:color="auto"/>
        <w:right w:val="none" w:sz="0" w:space="0" w:color="auto"/>
      </w:divBdr>
      <w:divsChild>
        <w:div w:id="1980723681">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0"/>
  <w:optimizeForBrowser/>
  <w:allowPNG/>
  <w:targetScreenSz w:val="1024x768"/>
</w:webSettings>
</file>

<file path=word/_rels/document.xml.rels><?xml version="1.0" encoding="UTF-8" standalone="yes"?>
<Relationships xmlns="http://schemas.openxmlformats.org/package/2006/relationships"><Relationship Id="rId8" Type="http://schemas.openxmlformats.org/officeDocument/2006/relationships/hyperlink" Target="mailto:esp@cenet"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wseas.org/conferences/2008/istanbul/acmos/location.ht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wseas.org/conferences/2009/prague/icai/location.htm"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iet.dauniv.ac.in" TargetMode="External"/><Relationship Id="rId4" Type="http://schemas.openxmlformats.org/officeDocument/2006/relationships/webSettings" Target="webSettings.xml"/><Relationship Id="rId9" Type="http://schemas.openxmlformats.org/officeDocument/2006/relationships/hyperlink" Target="http://www.iiita.ac.in"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7599</Words>
  <Characters>43320</Characters>
  <Application>Microsoft Office Word</Application>
  <DocSecurity>0</DocSecurity>
  <Lines>361</Lines>
  <Paragraphs>101</Paragraphs>
  <ScaleCrop>false</ScaleCrop>
  <HeadingPairs>
    <vt:vector size="2" baseType="variant">
      <vt:variant>
        <vt:lpstr>Title</vt:lpstr>
      </vt:variant>
      <vt:variant>
        <vt:i4>1</vt:i4>
      </vt:variant>
    </vt:vector>
  </HeadingPairs>
  <TitlesOfParts>
    <vt:vector size="1" baseType="lpstr">
      <vt:lpstr>* NOTE</vt:lpstr>
    </vt:vector>
  </TitlesOfParts>
  <Company>SOLIDARIO</Company>
  <LinksUpToDate>false</LinksUpToDate>
  <CharactersWithSpaces>50818</CharactersWithSpaces>
  <SharedDoc>false</SharedDoc>
  <HLinks>
    <vt:vector size="30" baseType="variant">
      <vt:variant>
        <vt:i4>6225933</vt:i4>
      </vt:variant>
      <vt:variant>
        <vt:i4>12</vt:i4>
      </vt:variant>
      <vt:variant>
        <vt:i4>0</vt:i4>
      </vt:variant>
      <vt:variant>
        <vt:i4>5</vt:i4>
      </vt:variant>
      <vt:variant>
        <vt:lpwstr>http://www.wseas.org/conferences/2008/istanbul/acmos/location.htm</vt:lpwstr>
      </vt:variant>
      <vt:variant>
        <vt:lpwstr/>
      </vt:variant>
      <vt:variant>
        <vt:i4>2687080</vt:i4>
      </vt:variant>
      <vt:variant>
        <vt:i4>9</vt:i4>
      </vt:variant>
      <vt:variant>
        <vt:i4>0</vt:i4>
      </vt:variant>
      <vt:variant>
        <vt:i4>5</vt:i4>
      </vt:variant>
      <vt:variant>
        <vt:lpwstr>http://www.wseas.org/conferences/2009/prague/icai/location.htm</vt:lpwstr>
      </vt:variant>
      <vt:variant>
        <vt:lpwstr/>
      </vt:variant>
      <vt:variant>
        <vt:i4>4522051</vt:i4>
      </vt:variant>
      <vt:variant>
        <vt:i4>6</vt:i4>
      </vt:variant>
      <vt:variant>
        <vt:i4>0</vt:i4>
      </vt:variant>
      <vt:variant>
        <vt:i4>5</vt:i4>
      </vt:variant>
      <vt:variant>
        <vt:lpwstr>http://www.iet.dauniv.ac.in/</vt:lpwstr>
      </vt:variant>
      <vt:variant>
        <vt:lpwstr/>
      </vt:variant>
      <vt:variant>
        <vt:i4>7012457</vt:i4>
      </vt:variant>
      <vt:variant>
        <vt:i4>3</vt:i4>
      </vt:variant>
      <vt:variant>
        <vt:i4>0</vt:i4>
      </vt:variant>
      <vt:variant>
        <vt:i4>5</vt:i4>
      </vt:variant>
      <vt:variant>
        <vt:lpwstr>http://www.iiita.ac.in/</vt:lpwstr>
      </vt:variant>
      <vt:variant>
        <vt:lpwstr/>
      </vt:variant>
      <vt:variant>
        <vt:i4>917625</vt:i4>
      </vt:variant>
      <vt:variant>
        <vt:i4>0</vt:i4>
      </vt:variant>
      <vt:variant>
        <vt:i4>0</vt:i4>
      </vt:variant>
      <vt:variant>
        <vt:i4>5</vt:i4>
      </vt:variant>
      <vt:variant>
        <vt:lpwstr>mailto:esp@cenet</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NOTE</dc:title>
  <dc:creator>cati</dc:creator>
  <cp:lastModifiedBy>Home</cp:lastModifiedBy>
  <cp:revision>2</cp:revision>
  <cp:lastPrinted>2007-01-22T06:53:00Z</cp:lastPrinted>
  <dcterms:created xsi:type="dcterms:W3CDTF">2017-05-31T03:56:00Z</dcterms:created>
  <dcterms:modified xsi:type="dcterms:W3CDTF">2017-05-31T03:56:00Z</dcterms:modified>
</cp:coreProperties>
</file>