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5A8C" w:rsidRDefault="00865A8C"/>
    <w:p w:rsidR="00F737A0" w:rsidRDefault="00F737A0">
      <w:r>
        <w:rPr>
          <w:noProof/>
        </w:rPr>
        <w:drawing>
          <wp:inline distT="0" distB="0" distL="0" distR="0">
            <wp:extent cx="9253855" cy="5015230"/>
            <wp:effectExtent l="1905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855" cy="501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60D" w:rsidRDefault="00AA060D">
      <w:pPr>
        <w:rPr>
          <w:noProof/>
        </w:rPr>
      </w:pPr>
    </w:p>
    <w:p w:rsidR="00AA060D" w:rsidRDefault="00AA060D">
      <w:pPr>
        <w:rPr>
          <w:noProof/>
        </w:rPr>
      </w:pPr>
    </w:p>
    <w:p w:rsidR="00AA060D" w:rsidRDefault="00AA060D">
      <w:pPr>
        <w:rPr>
          <w:noProof/>
        </w:rPr>
      </w:pPr>
      <w:r w:rsidRPr="00AA060D">
        <w:rPr>
          <w:noProof/>
        </w:rPr>
        <w:lastRenderedPageBreak/>
        <w:drawing>
          <wp:inline distT="0" distB="0" distL="0" distR="0">
            <wp:extent cx="9253220" cy="5014886"/>
            <wp:effectExtent l="19050" t="0" r="508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220" cy="5014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37A0" w:rsidRDefault="00F737A0"/>
    <w:p w:rsidR="00AA060D" w:rsidRDefault="00AA060D"/>
    <w:p w:rsidR="00AA060D" w:rsidRDefault="00AA060D"/>
    <w:p w:rsidR="00AA060D" w:rsidRDefault="00AA060D"/>
    <w:p w:rsidR="00AA060D" w:rsidRDefault="00AA060D"/>
    <w:p w:rsidR="00AA060D" w:rsidRDefault="00AA060D">
      <w:r>
        <w:rPr>
          <w:noProof/>
        </w:rPr>
        <w:lastRenderedPageBreak/>
        <w:drawing>
          <wp:inline distT="0" distB="0" distL="0" distR="0">
            <wp:extent cx="9968230" cy="5400675"/>
            <wp:effectExtent l="1905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8230" cy="540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60D" w:rsidRDefault="00AA060D"/>
    <w:p w:rsidR="00AA060D" w:rsidRDefault="00AA060D">
      <w:r w:rsidRPr="00AA060D">
        <w:lastRenderedPageBreak/>
        <w:drawing>
          <wp:inline distT="0" distB="0" distL="0" distR="0">
            <wp:extent cx="9253855" cy="5015230"/>
            <wp:effectExtent l="19050" t="0" r="4445" b="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855" cy="501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60D" w:rsidRDefault="00AA060D"/>
    <w:p w:rsidR="00964AF5" w:rsidRDefault="00964AF5"/>
    <w:p w:rsidR="00964AF5" w:rsidRDefault="00964AF5"/>
    <w:p w:rsidR="00964AF5" w:rsidRDefault="00964AF5"/>
    <w:p w:rsidR="00964AF5" w:rsidRDefault="00964AF5"/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35"/>
          <w:szCs w:val="35"/>
        </w:rPr>
      </w:pPr>
      <w:r w:rsidRPr="00964AF5">
        <w:rPr>
          <w:rFonts w:ascii="Arial" w:eastAsia="Times New Roman" w:hAnsi="Arial" w:cs="Arial"/>
          <w:sz w:val="35"/>
          <w:szCs w:val="35"/>
        </w:rPr>
        <w:lastRenderedPageBreak/>
        <w:t>RECENT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35"/>
          <w:szCs w:val="35"/>
        </w:rPr>
      </w:pPr>
      <w:r w:rsidRPr="00964AF5">
        <w:rPr>
          <w:rFonts w:ascii="Arial" w:eastAsia="Times New Roman" w:hAnsi="Arial" w:cs="Arial"/>
          <w:sz w:val="35"/>
          <w:szCs w:val="35"/>
        </w:rPr>
        <w:t>ADVANCES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35"/>
          <w:szCs w:val="35"/>
        </w:rPr>
      </w:pPr>
      <w:r w:rsidRPr="00964AF5">
        <w:rPr>
          <w:rFonts w:ascii="Arial" w:eastAsia="Times New Roman" w:hAnsi="Arial" w:cs="Arial"/>
          <w:sz w:val="35"/>
          <w:szCs w:val="35"/>
        </w:rPr>
        <w:t>in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35"/>
          <w:szCs w:val="35"/>
        </w:rPr>
      </w:pPr>
      <w:r w:rsidRPr="00964AF5">
        <w:rPr>
          <w:rFonts w:ascii="Arial" w:eastAsia="Times New Roman" w:hAnsi="Arial" w:cs="Arial"/>
          <w:sz w:val="35"/>
          <w:szCs w:val="35"/>
        </w:rPr>
        <w:t>EDUCATION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35"/>
          <w:szCs w:val="35"/>
        </w:rPr>
      </w:pPr>
      <w:r w:rsidRPr="00964AF5">
        <w:rPr>
          <w:rFonts w:ascii="Arial" w:eastAsia="Times New Roman" w:hAnsi="Arial" w:cs="Arial"/>
          <w:sz w:val="35"/>
          <w:szCs w:val="35"/>
        </w:rPr>
        <w:t>and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35"/>
          <w:szCs w:val="35"/>
        </w:rPr>
      </w:pPr>
      <w:r w:rsidRPr="00964AF5">
        <w:rPr>
          <w:rFonts w:ascii="Arial" w:eastAsia="Times New Roman" w:hAnsi="Arial" w:cs="Arial"/>
          <w:sz w:val="35"/>
          <w:szCs w:val="35"/>
        </w:rPr>
        <w:t>EDUCATIONAL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35"/>
          <w:szCs w:val="35"/>
        </w:rPr>
      </w:pPr>
      <w:r w:rsidRPr="00964AF5">
        <w:rPr>
          <w:rFonts w:ascii="Arial" w:eastAsia="Times New Roman" w:hAnsi="Arial" w:cs="Arial"/>
          <w:sz w:val="35"/>
          <w:szCs w:val="35"/>
        </w:rPr>
        <w:t>TECHNOLOGIES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Proceedings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the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2013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International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Conference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on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Education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and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Educational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Technologies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(EET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2013)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Rhodes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Island,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Greece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July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16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Cambria Math" w:eastAsia="Times New Roman" w:hAnsi="Cambria Math" w:cs="Cambria Math"/>
          <w:sz w:val="20"/>
          <w:szCs w:val="20"/>
        </w:rPr>
        <w:t>‐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19,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20"/>
          <w:szCs w:val="20"/>
        </w:rPr>
      </w:pPr>
      <w:r w:rsidRPr="00964AF5">
        <w:rPr>
          <w:rFonts w:ascii="Arial" w:eastAsia="Times New Roman" w:hAnsi="Arial" w:cs="Arial"/>
          <w:sz w:val="20"/>
          <w:szCs w:val="20"/>
        </w:rPr>
        <w:t>2013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3"/>
          <w:szCs w:val="13"/>
        </w:rPr>
      </w:pPr>
      <w:r w:rsidRPr="00964AF5">
        <w:rPr>
          <w:rFonts w:ascii="Arial" w:eastAsia="Times New Roman" w:hAnsi="Arial" w:cs="Arial"/>
          <w:sz w:val="13"/>
          <w:szCs w:val="13"/>
        </w:rPr>
        <w:t>Copyright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3"/>
          <w:szCs w:val="13"/>
        </w:rPr>
      </w:pPr>
      <w:r w:rsidRPr="00964AF5">
        <w:rPr>
          <w:rFonts w:ascii="Arial" w:eastAsia="Times New Roman" w:hAnsi="Arial" w:cs="Arial"/>
          <w:sz w:val="13"/>
          <w:szCs w:val="13"/>
        </w:rPr>
        <w:t>©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3"/>
          <w:szCs w:val="13"/>
        </w:rPr>
      </w:pPr>
      <w:r w:rsidRPr="00964AF5">
        <w:rPr>
          <w:rFonts w:ascii="Arial" w:eastAsia="Times New Roman" w:hAnsi="Arial" w:cs="Arial"/>
          <w:sz w:val="13"/>
          <w:szCs w:val="13"/>
        </w:rPr>
        <w:t>2013,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3"/>
          <w:szCs w:val="13"/>
        </w:rPr>
      </w:pPr>
      <w:r w:rsidRPr="00964AF5">
        <w:rPr>
          <w:rFonts w:ascii="Arial" w:eastAsia="Times New Roman" w:hAnsi="Arial" w:cs="Arial"/>
          <w:sz w:val="13"/>
          <w:szCs w:val="13"/>
        </w:rPr>
        <w:t>by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3"/>
          <w:szCs w:val="13"/>
        </w:rPr>
      </w:pPr>
      <w:r w:rsidRPr="00964AF5">
        <w:rPr>
          <w:rFonts w:ascii="Arial" w:eastAsia="Times New Roman" w:hAnsi="Arial" w:cs="Arial"/>
          <w:sz w:val="13"/>
          <w:szCs w:val="13"/>
        </w:rPr>
        <w:t>the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3"/>
          <w:szCs w:val="13"/>
        </w:rPr>
      </w:pPr>
      <w:r w:rsidRPr="00964AF5">
        <w:rPr>
          <w:rFonts w:ascii="Arial" w:eastAsia="Times New Roman" w:hAnsi="Arial" w:cs="Arial"/>
          <w:sz w:val="13"/>
          <w:szCs w:val="13"/>
        </w:rPr>
        <w:t>editors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7"/>
          <w:szCs w:val="17"/>
        </w:rPr>
      </w:pPr>
      <w:r w:rsidRPr="002B2F7E">
        <w:rPr>
          <w:rFonts w:ascii="Arial" w:eastAsia="Times New Roman" w:hAnsi="Arial" w:cs="Arial"/>
          <w:sz w:val="17"/>
          <w:szCs w:val="17"/>
        </w:rPr>
        <w:t>Program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7"/>
          <w:szCs w:val="17"/>
        </w:rPr>
      </w:pPr>
      <w:r w:rsidRPr="002B2F7E">
        <w:rPr>
          <w:rFonts w:ascii="Arial" w:eastAsia="Times New Roman" w:hAnsi="Arial" w:cs="Arial"/>
          <w:sz w:val="17"/>
          <w:szCs w:val="17"/>
        </w:rPr>
        <w:t>Committee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Lotfi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Zadeh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(IEEE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Fellow,University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of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Berkeley,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USA)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Leon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Chua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lastRenderedPageBreak/>
        <w:t>(IEEE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Fellow,University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of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Berkeley,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USA)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Michio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Sugeno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(RIKEN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Brain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Science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Institute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(RIKEN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BSI),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Japan)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Dimitri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Bertsekas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(IEEE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Fellow,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MIT,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USA)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Demetri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Terzopoulos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(IEEE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Fellow,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ACM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Fellow,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UCLA,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USA)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Georgios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B.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Giannakis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(IEEE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Fellow,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University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of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Minnesota,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USA)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Geo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rge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Vachtsevanos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(Georgia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Institute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of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Technology,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USA)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Abraham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Bers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(IEEE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Fellow,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MIT,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USA)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David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Staelin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(IEEE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Fellow,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MIT,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USA)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Brian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lastRenderedPageBreak/>
        <w:t>Barsky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(IEEE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Fellow,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University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of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Berkeley,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USA)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Aggelos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Katsaggelos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(IEEE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Fellow,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Northwestern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University,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USA)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Josef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Sifakis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(Turing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Award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2007,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CNRS/</w:t>
      </w:r>
      <w:proofErr w:type="spellStart"/>
      <w:r w:rsidRPr="002B2F7E">
        <w:rPr>
          <w:rFonts w:ascii="Arial" w:eastAsia="Times New Roman" w:hAnsi="Arial" w:cs="Arial"/>
          <w:sz w:val="14"/>
          <w:szCs w:val="14"/>
        </w:rPr>
        <w:t>Verimag</w:t>
      </w:r>
      <w:proofErr w:type="spellEnd"/>
      <w:r w:rsidRPr="002B2F7E">
        <w:rPr>
          <w:rFonts w:ascii="Arial" w:eastAsia="Times New Roman" w:hAnsi="Arial" w:cs="Arial"/>
          <w:sz w:val="14"/>
          <w:szCs w:val="14"/>
        </w:rPr>
        <w:t>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France)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Prof.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Hisashi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Kobayashi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(P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r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2B2F7E">
        <w:rPr>
          <w:rFonts w:ascii="Arial" w:eastAsia="Times New Roman" w:hAnsi="Arial" w:cs="Arial"/>
          <w:sz w:val="14"/>
          <w:szCs w:val="14"/>
        </w:rPr>
        <w:t>inceton</w:t>
      </w:r>
      <w:proofErr w:type="spellEnd"/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University,</w:t>
      </w:r>
    </w:p>
    <w:p w:rsidR="002B2F7E" w:rsidRPr="002B2F7E" w:rsidRDefault="002B2F7E" w:rsidP="002B2F7E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2B2F7E">
        <w:rPr>
          <w:rFonts w:ascii="Arial" w:eastAsia="Times New Roman" w:hAnsi="Arial" w:cs="Arial"/>
          <w:sz w:val="14"/>
          <w:szCs w:val="14"/>
        </w:rPr>
        <w:t>USA</w:t>
      </w:r>
    </w:p>
    <w:p w:rsidR="002B2F7E" w:rsidRDefault="002B2F7E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</w:p>
    <w:p w:rsidR="002B2F7E" w:rsidRDefault="002B2F7E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Nobuo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Nakajima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(The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University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Electro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Cambria Math" w:eastAsia="Times New Roman" w:hAnsi="Cambria Math" w:cs="Cambria Math"/>
          <w:sz w:val="14"/>
          <w:szCs w:val="14"/>
        </w:rPr>
        <w:t>‐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Communications,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Tokyo,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Japan)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Victor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Cambria Math" w:eastAsia="Times New Roman" w:hAnsi="Cambria Math" w:cs="Cambria Math"/>
          <w:sz w:val="14"/>
          <w:szCs w:val="14"/>
        </w:rPr>
        <w:t>‐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Emil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Neagoe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(Polytechnic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University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Bucharest,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Romania)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E.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Protonotarios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(National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Technical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University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Athens,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Greece)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Vanderstraeten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lastRenderedPageBreak/>
        <w:t>(Brussels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Institute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for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Environmental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Management,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Belgium)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Annaliese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Bischoff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(University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Massachusetts,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Amherst,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USA)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Virgil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Tiponut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</w:t>
      </w:r>
      <w:proofErr w:type="spellStart"/>
      <w:r w:rsidRPr="00964AF5">
        <w:rPr>
          <w:rFonts w:ascii="Arial" w:eastAsia="Times New Roman" w:hAnsi="Arial" w:cs="Arial"/>
          <w:sz w:val="14"/>
          <w:szCs w:val="14"/>
        </w:rPr>
        <w:t>Politehnica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University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Timisoara,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Romania)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Andrei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Kolyshkin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(Riga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Technical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University,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Latvia)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Fumiaki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Imado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</w:t>
      </w:r>
      <w:proofErr w:type="spellStart"/>
      <w:r w:rsidRPr="00964AF5">
        <w:rPr>
          <w:rFonts w:ascii="Arial" w:eastAsia="Times New Roman" w:hAnsi="Arial" w:cs="Arial"/>
          <w:sz w:val="14"/>
          <w:szCs w:val="14"/>
        </w:rPr>
        <w:t>Shinshu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University,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Japan)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Sotirios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G.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Ziavras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(New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Jersey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Institute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Technology,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USA)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Constantin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</w:rPr>
        <w:t>Volo</w:t>
      </w:r>
      <w:r w:rsidRPr="00964AF5">
        <w:rPr>
          <w:rFonts w:ascii="Arial" w:eastAsia="Times New Roman" w:hAnsi="Arial" w:cs="Arial"/>
          <w:sz w:val="14"/>
          <w:szCs w:val="14"/>
        </w:rPr>
        <w:t>sencu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</w:t>
      </w:r>
      <w:proofErr w:type="spellStart"/>
      <w:r w:rsidRPr="00964AF5">
        <w:rPr>
          <w:rFonts w:ascii="Arial" w:eastAsia="Times New Roman" w:hAnsi="Arial" w:cs="Arial"/>
          <w:sz w:val="14"/>
          <w:szCs w:val="14"/>
        </w:rPr>
        <w:t>Politehnica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University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Timisoara,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Romania)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Marc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A.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Rosen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(University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Ontario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Institute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Technology,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Canada)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Alexander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lastRenderedPageBreak/>
        <w:t>Zemliak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(Puebla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Autonomous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University,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Mexico)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Thomas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M.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Gatton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(National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Unive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rsity</w:t>
      </w:r>
      <w:proofErr w:type="spellEnd"/>
      <w:r w:rsidRPr="00964AF5">
        <w:rPr>
          <w:rFonts w:ascii="Arial" w:eastAsia="Times New Roman" w:hAnsi="Arial" w:cs="Arial"/>
          <w:sz w:val="14"/>
          <w:szCs w:val="14"/>
        </w:rPr>
        <w:t>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San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Diego,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USA)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Leonardo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Pagnotta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(University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Calabria,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Italy)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Yan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Wu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(Georgia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Southern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University,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USA)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Daniel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N.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Riahi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(University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Texas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Cambria Math" w:eastAsia="Times New Roman" w:hAnsi="Cambria Math" w:cs="Cambria Math"/>
          <w:sz w:val="14"/>
          <w:szCs w:val="14"/>
        </w:rPr>
        <w:t>‐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Pan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American,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USA)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Prof.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Alexander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proofErr w:type="spellStart"/>
      <w:r w:rsidRPr="00964AF5">
        <w:rPr>
          <w:rFonts w:ascii="Arial" w:eastAsia="Times New Roman" w:hAnsi="Arial" w:cs="Arial"/>
          <w:sz w:val="14"/>
          <w:szCs w:val="14"/>
        </w:rPr>
        <w:t>Grebennikov</w:t>
      </w:r>
      <w:proofErr w:type="spellEnd"/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(Autonomous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University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of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Puebla,</w:t>
      </w:r>
    </w:p>
    <w:p w:rsidR="00964AF5" w:rsidRPr="00964AF5" w:rsidRDefault="00964AF5" w:rsidP="00964AF5">
      <w:pPr>
        <w:spacing w:after="0" w:line="240" w:lineRule="auto"/>
        <w:rPr>
          <w:rFonts w:ascii="Arial" w:eastAsia="Times New Roman" w:hAnsi="Arial" w:cs="Arial"/>
          <w:sz w:val="14"/>
          <w:szCs w:val="14"/>
        </w:rPr>
      </w:pPr>
      <w:r w:rsidRPr="00964AF5">
        <w:rPr>
          <w:rFonts w:ascii="Arial" w:eastAsia="Times New Roman" w:hAnsi="Arial" w:cs="Arial"/>
          <w:sz w:val="14"/>
          <w:szCs w:val="14"/>
        </w:rPr>
        <w:t>Mexico)</w:t>
      </w:r>
    </w:p>
    <w:p w:rsidR="00964AF5" w:rsidRDefault="00964AF5"/>
    <w:sectPr w:rsidR="00964AF5" w:rsidSect="00AA060D">
      <w:pgSz w:w="16840" w:h="11907" w:orient="landscape" w:code="9"/>
      <w:pgMar w:top="567" w:right="567" w:bottom="567" w:left="567" w:header="720" w:footer="720" w:gutter="0"/>
      <w:paperSrc w:first="15" w:other="15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/>
  <w:defaultTabStop w:val="720"/>
  <w:drawingGridHorizontalSpacing w:val="110"/>
  <w:displayHorizontalDrawingGridEvery w:val="2"/>
  <w:displayVerticalDrawingGridEvery w:val="2"/>
  <w:characterSpacingControl w:val="doNotCompress"/>
  <w:compat/>
  <w:rsids>
    <w:rsidRoot w:val="00F737A0"/>
    <w:rsid w:val="002B2F7E"/>
    <w:rsid w:val="00502281"/>
    <w:rsid w:val="00644E8A"/>
    <w:rsid w:val="00865A8C"/>
    <w:rsid w:val="00964AF5"/>
    <w:rsid w:val="00A050F7"/>
    <w:rsid w:val="00AA060D"/>
    <w:rsid w:val="00CB4876"/>
    <w:rsid w:val="00D7471F"/>
    <w:rsid w:val="00F737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4876"/>
    <w:rPr>
      <w:rFonts w:ascii="Times New Roman" w:hAnsi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37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37A0"/>
    <w:rPr>
      <w:rFonts w:ascii="Tahoma" w:hAnsi="Tahoma" w:cs="Tahoma"/>
      <w:sz w:val="16"/>
      <w:szCs w:val="16"/>
    </w:rPr>
  </w:style>
  <w:style w:type="character" w:customStyle="1" w:styleId="highlight">
    <w:name w:val="highlight"/>
    <w:basedOn w:val="DefaultParagraphFont"/>
    <w:rsid w:val="00964AF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615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6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361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797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505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818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2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514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32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98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32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35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13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136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0276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079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816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51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0179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39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0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26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983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363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77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282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250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04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1538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471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60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188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996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1362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735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794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339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121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924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159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7998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616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946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39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788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685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15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319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7897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045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38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1161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518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552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859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863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59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42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955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453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146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579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57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477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370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494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93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357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389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9780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957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019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058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39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612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30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384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62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892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2821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95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1813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54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733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157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626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161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107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34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419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12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029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927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555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8768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433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326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477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31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818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391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001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247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10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9434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983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602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289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83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415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98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4828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074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6390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8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895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622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4542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81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254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17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519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6842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399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09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284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83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6721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375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004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5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287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637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975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007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28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890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6711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995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312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3663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59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20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5433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9812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896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981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3629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617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67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2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10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3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91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19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2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9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7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45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35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09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874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3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847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8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868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4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553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90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540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17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80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19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92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002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34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320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64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23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64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946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30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35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168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93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048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6637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70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976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280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712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1135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533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815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252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0827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238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473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917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861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268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649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40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2908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817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959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7919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834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827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994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259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930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1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71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841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4039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67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0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68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21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888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73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921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742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8631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651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499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78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2878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07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8994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45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1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30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54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166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57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07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7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67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7339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5831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13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185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473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57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389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003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423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527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407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0172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8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164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282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1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4501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4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535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28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5796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144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885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65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87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4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589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459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7214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324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152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15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732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8484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0725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2735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34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53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27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959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60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417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701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08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095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24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28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229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212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66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7427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846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325</Words>
  <Characters>1859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3</cp:revision>
  <dcterms:created xsi:type="dcterms:W3CDTF">2017-05-31T13:40:00Z</dcterms:created>
  <dcterms:modified xsi:type="dcterms:W3CDTF">2017-05-31T13:49:00Z</dcterms:modified>
</cp:coreProperties>
</file>